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E4" w:rsidRPr="004E6AAE" w:rsidRDefault="00DC09D8" w:rsidP="00CA676A">
      <w:pPr>
        <w:rPr>
          <w:rFonts w:ascii="Arial" w:hAnsi="Arial" w:cs="Arial"/>
        </w:rPr>
      </w:pPr>
      <w:r>
        <w:rPr>
          <w:rFonts w:ascii="Arial" w:hAnsi="Arial" w:cs="Arial"/>
          <w:noProof/>
          <w:lang w:eastAsia="en-GB"/>
        </w:rPr>
        <w:drawing>
          <wp:inline distT="0" distB="0" distL="0" distR="0">
            <wp:extent cx="2486025" cy="809625"/>
            <wp:effectExtent l="0" t="0" r="9525" b="9525"/>
            <wp:docPr id="1" name="Picture 1" descr="GC-Logo-Web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ogo-Web 2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809625"/>
                    </a:xfrm>
                    <a:prstGeom prst="rect">
                      <a:avLst/>
                    </a:prstGeom>
                    <a:noFill/>
                    <a:ln>
                      <a:noFill/>
                    </a:ln>
                  </pic:spPr>
                </pic:pic>
              </a:graphicData>
            </a:graphic>
          </wp:inline>
        </w:drawing>
      </w:r>
      <w:r w:rsidR="002772E4" w:rsidRPr="00CA676A">
        <w:rPr>
          <w:rFonts w:ascii="Arial" w:hAnsi="Arial" w:cs="Arial"/>
          <w:b/>
        </w:rPr>
        <w:t>JOB DESCRIPTION</w:t>
      </w:r>
    </w:p>
    <w:p w:rsidR="002772E4" w:rsidRPr="004E6AAE" w:rsidRDefault="002772E4" w:rsidP="000E2E0C">
      <w:pPr>
        <w:pStyle w:val="Title"/>
        <w:rPr>
          <w:rFonts w:ascii="Arial" w:hAnsi="Arial" w:cs="Arial"/>
          <w:sz w:val="20"/>
        </w:rPr>
      </w:pPr>
    </w:p>
    <w:p w:rsidR="000E2E0C" w:rsidRPr="004E6AAE" w:rsidRDefault="000E2E0C" w:rsidP="0088657A">
      <w:pPr>
        <w:widowControl w:val="0"/>
        <w:pBdr>
          <w:top w:val="single" w:sz="4" w:space="1" w:color="auto"/>
          <w:left w:val="single" w:sz="4" w:space="4" w:color="auto"/>
          <w:bottom w:val="single" w:sz="4" w:space="1" w:color="auto"/>
          <w:right w:val="single" w:sz="4" w:space="4" w:color="auto"/>
        </w:pBdr>
        <w:jc w:val="both"/>
        <w:rPr>
          <w:rFonts w:ascii="Arial" w:hAnsi="Arial" w:cs="Arial"/>
          <w:b/>
          <w:snapToGrid w:val="0"/>
        </w:rPr>
      </w:pPr>
      <w:r w:rsidRPr="004E6AAE">
        <w:rPr>
          <w:rFonts w:ascii="Arial" w:hAnsi="Arial" w:cs="Arial"/>
          <w:b/>
          <w:snapToGrid w:val="0"/>
        </w:rPr>
        <w:t>POST</w:t>
      </w:r>
      <w:r w:rsidRPr="004E6AAE">
        <w:rPr>
          <w:rFonts w:ascii="Arial" w:hAnsi="Arial" w:cs="Arial"/>
          <w:b/>
          <w:snapToGrid w:val="0"/>
        </w:rPr>
        <w:tab/>
      </w:r>
      <w:r w:rsidRPr="004E6AAE">
        <w:rPr>
          <w:rFonts w:ascii="Arial" w:hAnsi="Arial" w:cs="Arial"/>
          <w:b/>
          <w:snapToGrid w:val="0"/>
        </w:rPr>
        <w:tab/>
      </w:r>
      <w:r w:rsidRPr="004E6AAE">
        <w:rPr>
          <w:rFonts w:ascii="Arial" w:hAnsi="Arial" w:cs="Arial"/>
          <w:b/>
          <w:snapToGrid w:val="0"/>
        </w:rPr>
        <w:tab/>
        <w:t>:</w:t>
      </w:r>
      <w:r w:rsidRPr="004E6AAE">
        <w:rPr>
          <w:rFonts w:ascii="Arial" w:hAnsi="Arial" w:cs="Arial"/>
          <w:snapToGrid w:val="0"/>
        </w:rPr>
        <w:t xml:space="preserve">  </w:t>
      </w:r>
      <w:r w:rsidR="00B43017" w:rsidRPr="004E6AAE">
        <w:rPr>
          <w:rFonts w:ascii="Arial" w:hAnsi="Arial" w:cs="Arial"/>
          <w:snapToGrid w:val="0"/>
        </w:rPr>
        <w:t>Head Coach of Table Tennis Academy</w:t>
      </w:r>
      <w:bookmarkStart w:id="0" w:name="_GoBack"/>
      <w:bookmarkEnd w:id="0"/>
    </w:p>
    <w:p w:rsidR="000E2E0C" w:rsidRPr="004E6AAE" w:rsidRDefault="000E2E0C" w:rsidP="0088657A">
      <w:pPr>
        <w:widowControl w:val="0"/>
        <w:pBdr>
          <w:top w:val="single" w:sz="4" w:space="1" w:color="auto"/>
          <w:left w:val="single" w:sz="4" w:space="4" w:color="auto"/>
          <w:bottom w:val="single" w:sz="4" w:space="1" w:color="auto"/>
          <w:right w:val="single" w:sz="4" w:space="4" w:color="auto"/>
        </w:pBdr>
        <w:jc w:val="both"/>
        <w:rPr>
          <w:rFonts w:ascii="Arial" w:hAnsi="Arial" w:cs="Arial"/>
          <w:b/>
          <w:snapToGrid w:val="0"/>
        </w:rPr>
      </w:pPr>
    </w:p>
    <w:p w:rsidR="000E2E0C" w:rsidRPr="004E6AAE" w:rsidRDefault="0088657A" w:rsidP="0088657A">
      <w:pPr>
        <w:widowControl w:val="0"/>
        <w:pBdr>
          <w:top w:val="single" w:sz="4" w:space="1" w:color="auto"/>
          <w:left w:val="single" w:sz="4" w:space="4" w:color="auto"/>
          <w:bottom w:val="single" w:sz="4" w:space="1" w:color="auto"/>
          <w:right w:val="single" w:sz="4" w:space="4" w:color="auto"/>
        </w:pBdr>
        <w:jc w:val="both"/>
        <w:rPr>
          <w:rFonts w:ascii="Arial" w:hAnsi="Arial" w:cs="Arial"/>
          <w:b/>
          <w:snapToGrid w:val="0"/>
        </w:rPr>
      </w:pPr>
      <w:r w:rsidRPr="004E6AAE">
        <w:rPr>
          <w:rFonts w:ascii="Arial" w:hAnsi="Arial" w:cs="Arial"/>
          <w:b/>
          <w:snapToGrid w:val="0"/>
        </w:rPr>
        <w:t>RESPONSIBLE TO</w:t>
      </w:r>
      <w:proofErr w:type="gramStart"/>
      <w:r w:rsidRPr="004E6AAE">
        <w:rPr>
          <w:rFonts w:ascii="Arial" w:hAnsi="Arial" w:cs="Arial"/>
          <w:b/>
          <w:snapToGrid w:val="0"/>
        </w:rPr>
        <w:t>:</w:t>
      </w:r>
      <w:r w:rsidR="00DC0284" w:rsidRPr="004E6AAE">
        <w:rPr>
          <w:rFonts w:ascii="Arial" w:hAnsi="Arial" w:cs="Arial"/>
          <w:b/>
          <w:snapToGrid w:val="0"/>
        </w:rPr>
        <w:t>:</w:t>
      </w:r>
      <w:proofErr w:type="gramEnd"/>
      <w:r w:rsidR="00DC0284" w:rsidRPr="004E6AAE">
        <w:rPr>
          <w:rFonts w:ascii="Arial" w:hAnsi="Arial" w:cs="Arial"/>
          <w:b/>
          <w:snapToGrid w:val="0"/>
        </w:rPr>
        <w:t xml:space="preserve"> </w:t>
      </w:r>
      <w:r w:rsidR="00B43017" w:rsidRPr="004E6AAE">
        <w:rPr>
          <w:rFonts w:ascii="Arial" w:hAnsi="Arial" w:cs="Arial"/>
          <w:snapToGrid w:val="0"/>
        </w:rPr>
        <w:t xml:space="preserve">Director of Curriculum, </w:t>
      </w:r>
      <w:r w:rsidR="000E2E0C" w:rsidRPr="004E6AAE">
        <w:rPr>
          <w:rFonts w:ascii="Arial" w:hAnsi="Arial" w:cs="Arial"/>
          <w:snapToGrid w:val="0"/>
        </w:rPr>
        <w:t>Higher Education and International.</w:t>
      </w:r>
    </w:p>
    <w:p w:rsidR="0053565D" w:rsidRPr="004E6AAE" w:rsidRDefault="0053565D" w:rsidP="0088657A">
      <w:pPr>
        <w:widowControl w:val="0"/>
        <w:pBdr>
          <w:top w:val="single" w:sz="4" w:space="1" w:color="auto"/>
          <w:left w:val="single" w:sz="4" w:space="4" w:color="auto"/>
          <w:bottom w:val="single" w:sz="4" w:space="1" w:color="auto"/>
          <w:right w:val="single" w:sz="4" w:space="4" w:color="auto"/>
        </w:pBdr>
        <w:jc w:val="both"/>
        <w:rPr>
          <w:rFonts w:ascii="Arial" w:hAnsi="Arial" w:cs="Arial"/>
          <w:b/>
          <w:snapToGrid w:val="0"/>
        </w:rPr>
      </w:pPr>
    </w:p>
    <w:p w:rsidR="00B43017" w:rsidRPr="004E6AAE" w:rsidRDefault="00B43017" w:rsidP="0088657A">
      <w:pPr>
        <w:widowControl w:val="0"/>
        <w:pBdr>
          <w:top w:val="single" w:sz="4" w:space="1" w:color="auto"/>
          <w:left w:val="single" w:sz="4" w:space="4" w:color="auto"/>
          <w:bottom w:val="single" w:sz="4" w:space="1" w:color="auto"/>
          <w:right w:val="single" w:sz="4" w:space="4" w:color="auto"/>
        </w:pBdr>
        <w:jc w:val="both"/>
        <w:rPr>
          <w:rFonts w:ascii="Arial" w:hAnsi="Arial" w:cs="Arial"/>
          <w:b/>
          <w:snapToGrid w:val="0"/>
        </w:rPr>
      </w:pPr>
      <w:r w:rsidRPr="004E6AAE">
        <w:rPr>
          <w:rFonts w:ascii="Arial" w:hAnsi="Arial" w:cs="Arial"/>
          <w:b/>
          <w:snapToGrid w:val="0"/>
        </w:rPr>
        <w:t>Line Manager</w:t>
      </w:r>
      <w:r w:rsidRPr="004E6AAE">
        <w:rPr>
          <w:rFonts w:ascii="Arial" w:hAnsi="Arial" w:cs="Arial"/>
          <w:b/>
          <w:snapToGrid w:val="0"/>
        </w:rPr>
        <w:tab/>
        <w:t xml:space="preserve">: </w:t>
      </w:r>
      <w:r w:rsidRPr="004E6AAE">
        <w:rPr>
          <w:rFonts w:ascii="Arial" w:hAnsi="Arial" w:cs="Arial"/>
          <w:snapToGrid w:val="0"/>
        </w:rPr>
        <w:t>Assistant Coach</w:t>
      </w:r>
      <w:r w:rsidR="003A706B" w:rsidRPr="004E6AAE">
        <w:rPr>
          <w:rFonts w:ascii="Arial" w:hAnsi="Arial" w:cs="Arial"/>
          <w:snapToGrid w:val="0"/>
        </w:rPr>
        <w:t>es</w:t>
      </w:r>
    </w:p>
    <w:p w:rsidR="00B43017" w:rsidRPr="004E6AAE" w:rsidRDefault="00B43017" w:rsidP="0088657A">
      <w:pPr>
        <w:widowControl w:val="0"/>
        <w:pBdr>
          <w:top w:val="single" w:sz="4" w:space="1" w:color="auto"/>
          <w:left w:val="single" w:sz="4" w:space="4" w:color="auto"/>
          <w:bottom w:val="single" w:sz="4" w:space="1" w:color="auto"/>
          <w:right w:val="single" w:sz="4" w:space="4" w:color="auto"/>
        </w:pBdr>
        <w:jc w:val="both"/>
        <w:rPr>
          <w:rFonts w:ascii="Arial" w:hAnsi="Arial" w:cs="Arial"/>
          <w:b/>
          <w:snapToGrid w:val="0"/>
        </w:rPr>
      </w:pPr>
    </w:p>
    <w:p w:rsidR="000E2E0C" w:rsidRPr="004E6AAE" w:rsidRDefault="0053565D" w:rsidP="0088657A">
      <w:pPr>
        <w:widowControl w:val="0"/>
        <w:pBdr>
          <w:top w:val="single" w:sz="4" w:space="1" w:color="auto"/>
          <w:left w:val="single" w:sz="4" w:space="4" w:color="auto"/>
          <w:bottom w:val="single" w:sz="4" w:space="1" w:color="auto"/>
          <w:right w:val="single" w:sz="4" w:space="4" w:color="auto"/>
        </w:pBdr>
        <w:jc w:val="both"/>
        <w:rPr>
          <w:rFonts w:ascii="Arial" w:hAnsi="Arial" w:cs="Arial"/>
          <w:snapToGrid w:val="0"/>
        </w:rPr>
      </w:pPr>
      <w:r w:rsidRPr="004E6AAE">
        <w:rPr>
          <w:rFonts w:ascii="Arial" w:hAnsi="Arial" w:cs="Arial"/>
          <w:b/>
          <w:snapToGrid w:val="0"/>
        </w:rPr>
        <w:t>LIAISON WITH</w:t>
      </w:r>
      <w:r w:rsidRPr="004E6AAE">
        <w:rPr>
          <w:rFonts w:ascii="Arial" w:hAnsi="Arial" w:cs="Arial"/>
          <w:b/>
          <w:snapToGrid w:val="0"/>
        </w:rPr>
        <w:tab/>
      </w:r>
      <w:r w:rsidR="000E2E0C" w:rsidRPr="004E6AAE">
        <w:rPr>
          <w:rFonts w:ascii="Arial" w:hAnsi="Arial" w:cs="Arial"/>
          <w:b/>
          <w:snapToGrid w:val="0"/>
        </w:rPr>
        <w:t xml:space="preserve">: </w:t>
      </w:r>
      <w:r w:rsidR="000E2E0C" w:rsidRPr="004E6AAE">
        <w:rPr>
          <w:rFonts w:ascii="Arial" w:hAnsi="Arial" w:cs="Arial"/>
          <w:snapToGrid w:val="0"/>
        </w:rPr>
        <w:t xml:space="preserve"> </w:t>
      </w:r>
      <w:r w:rsidRPr="004E6AAE">
        <w:rPr>
          <w:rFonts w:ascii="Arial" w:hAnsi="Arial" w:cs="Arial"/>
          <w:snapToGrid w:val="0"/>
        </w:rPr>
        <w:t xml:space="preserve">College </w:t>
      </w:r>
      <w:proofErr w:type="gramStart"/>
      <w:r w:rsidRPr="004E6AAE">
        <w:rPr>
          <w:rFonts w:ascii="Arial" w:hAnsi="Arial" w:cs="Arial"/>
          <w:snapToGrid w:val="0"/>
        </w:rPr>
        <w:t>Lecturing</w:t>
      </w:r>
      <w:proofErr w:type="gramEnd"/>
      <w:r w:rsidRPr="004E6AAE">
        <w:rPr>
          <w:rFonts w:ascii="Arial" w:hAnsi="Arial" w:cs="Arial"/>
          <w:snapToGrid w:val="0"/>
        </w:rPr>
        <w:t xml:space="preserve"> staff.</w:t>
      </w:r>
    </w:p>
    <w:p w:rsidR="0053565D" w:rsidRPr="004E6AAE" w:rsidRDefault="0053565D" w:rsidP="0088657A">
      <w:pPr>
        <w:widowControl w:val="0"/>
        <w:pBdr>
          <w:top w:val="single" w:sz="4" w:space="1" w:color="auto"/>
          <w:left w:val="single" w:sz="4" w:space="4" w:color="auto"/>
          <w:bottom w:val="single" w:sz="4" w:space="1" w:color="auto"/>
          <w:right w:val="single" w:sz="4" w:space="4" w:color="auto"/>
        </w:pBdr>
        <w:jc w:val="both"/>
        <w:rPr>
          <w:rFonts w:ascii="Arial" w:hAnsi="Arial" w:cs="Arial"/>
          <w:snapToGrid w:val="0"/>
        </w:rPr>
      </w:pPr>
      <w:r w:rsidRPr="004E6AAE">
        <w:rPr>
          <w:rFonts w:ascii="Arial" w:hAnsi="Arial" w:cs="Arial"/>
          <w:snapToGrid w:val="0"/>
        </w:rPr>
        <w:tab/>
      </w:r>
      <w:r w:rsidRPr="004E6AAE">
        <w:rPr>
          <w:rFonts w:ascii="Arial" w:hAnsi="Arial" w:cs="Arial"/>
          <w:snapToGrid w:val="0"/>
        </w:rPr>
        <w:tab/>
      </w:r>
      <w:r w:rsidRPr="004E6AAE">
        <w:rPr>
          <w:rFonts w:ascii="Arial" w:hAnsi="Arial" w:cs="Arial"/>
          <w:snapToGrid w:val="0"/>
        </w:rPr>
        <w:tab/>
        <w:t xml:space="preserve">   </w:t>
      </w:r>
      <w:proofErr w:type="gramStart"/>
      <w:r w:rsidRPr="004E6AAE">
        <w:rPr>
          <w:rFonts w:ascii="Arial" w:hAnsi="Arial" w:cs="Arial"/>
          <w:snapToGrid w:val="0"/>
        </w:rPr>
        <w:t>Students.</w:t>
      </w:r>
      <w:proofErr w:type="gramEnd"/>
    </w:p>
    <w:p w:rsidR="0053565D" w:rsidRPr="004E6AAE" w:rsidRDefault="0053565D" w:rsidP="0088657A">
      <w:pPr>
        <w:widowControl w:val="0"/>
        <w:pBdr>
          <w:top w:val="single" w:sz="4" w:space="1" w:color="auto"/>
          <w:left w:val="single" w:sz="4" w:space="4" w:color="auto"/>
          <w:bottom w:val="single" w:sz="4" w:space="1" w:color="auto"/>
          <w:right w:val="single" w:sz="4" w:space="4" w:color="auto"/>
        </w:pBdr>
        <w:jc w:val="both"/>
        <w:rPr>
          <w:rFonts w:ascii="Arial" w:hAnsi="Arial" w:cs="Arial"/>
          <w:snapToGrid w:val="0"/>
        </w:rPr>
      </w:pPr>
      <w:r w:rsidRPr="004E6AAE">
        <w:rPr>
          <w:rFonts w:ascii="Arial" w:hAnsi="Arial" w:cs="Arial"/>
          <w:snapToGrid w:val="0"/>
        </w:rPr>
        <w:tab/>
      </w:r>
      <w:r w:rsidRPr="004E6AAE">
        <w:rPr>
          <w:rFonts w:ascii="Arial" w:hAnsi="Arial" w:cs="Arial"/>
          <w:snapToGrid w:val="0"/>
        </w:rPr>
        <w:tab/>
      </w:r>
      <w:r w:rsidRPr="004E6AAE">
        <w:rPr>
          <w:rFonts w:ascii="Arial" w:hAnsi="Arial" w:cs="Arial"/>
          <w:snapToGrid w:val="0"/>
        </w:rPr>
        <w:tab/>
        <w:t xml:space="preserve">   </w:t>
      </w:r>
      <w:proofErr w:type="gramStart"/>
      <w:r w:rsidRPr="004E6AAE">
        <w:rPr>
          <w:rFonts w:ascii="Arial" w:hAnsi="Arial" w:cs="Arial"/>
          <w:snapToGrid w:val="0"/>
        </w:rPr>
        <w:t>Employers.</w:t>
      </w:r>
      <w:proofErr w:type="gramEnd"/>
    </w:p>
    <w:p w:rsidR="0053565D" w:rsidRPr="004E6AAE" w:rsidRDefault="0053565D" w:rsidP="0088657A">
      <w:pPr>
        <w:widowControl w:val="0"/>
        <w:pBdr>
          <w:top w:val="single" w:sz="4" w:space="1" w:color="auto"/>
          <w:left w:val="single" w:sz="4" w:space="4" w:color="auto"/>
          <w:bottom w:val="single" w:sz="4" w:space="1" w:color="auto"/>
          <w:right w:val="single" w:sz="4" w:space="4" w:color="auto"/>
        </w:pBdr>
        <w:jc w:val="both"/>
        <w:rPr>
          <w:rFonts w:ascii="Arial" w:hAnsi="Arial" w:cs="Arial"/>
          <w:snapToGrid w:val="0"/>
        </w:rPr>
      </w:pPr>
      <w:r w:rsidRPr="004E6AAE">
        <w:rPr>
          <w:rFonts w:ascii="Arial" w:hAnsi="Arial" w:cs="Arial"/>
          <w:snapToGrid w:val="0"/>
        </w:rPr>
        <w:tab/>
      </w:r>
      <w:r w:rsidRPr="004E6AAE">
        <w:rPr>
          <w:rFonts w:ascii="Arial" w:hAnsi="Arial" w:cs="Arial"/>
          <w:snapToGrid w:val="0"/>
        </w:rPr>
        <w:tab/>
      </w:r>
      <w:r w:rsidRPr="004E6AAE">
        <w:rPr>
          <w:rFonts w:ascii="Arial" w:hAnsi="Arial" w:cs="Arial"/>
          <w:snapToGrid w:val="0"/>
        </w:rPr>
        <w:tab/>
        <w:t xml:space="preserve">   </w:t>
      </w:r>
      <w:proofErr w:type="gramStart"/>
      <w:r w:rsidRPr="004E6AAE">
        <w:rPr>
          <w:rFonts w:ascii="Arial" w:hAnsi="Arial" w:cs="Arial"/>
          <w:snapToGrid w:val="0"/>
        </w:rPr>
        <w:t>Administration staff.</w:t>
      </w:r>
      <w:proofErr w:type="gramEnd"/>
    </w:p>
    <w:p w:rsidR="0053565D" w:rsidRPr="004E6AAE" w:rsidRDefault="0053565D" w:rsidP="0088657A">
      <w:pPr>
        <w:widowControl w:val="0"/>
        <w:pBdr>
          <w:top w:val="single" w:sz="4" w:space="1" w:color="auto"/>
          <w:left w:val="single" w:sz="4" w:space="4" w:color="auto"/>
          <w:bottom w:val="single" w:sz="4" w:space="1" w:color="auto"/>
          <w:right w:val="single" w:sz="4" w:space="4" w:color="auto"/>
        </w:pBdr>
        <w:jc w:val="both"/>
        <w:rPr>
          <w:rFonts w:ascii="Arial" w:hAnsi="Arial" w:cs="Arial"/>
          <w:snapToGrid w:val="0"/>
        </w:rPr>
      </w:pPr>
      <w:r w:rsidRPr="004E6AAE">
        <w:rPr>
          <w:rFonts w:ascii="Arial" w:hAnsi="Arial" w:cs="Arial"/>
          <w:snapToGrid w:val="0"/>
        </w:rPr>
        <w:tab/>
      </w:r>
      <w:r w:rsidRPr="004E6AAE">
        <w:rPr>
          <w:rFonts w:ascii="Arial" w:hAnsi="Arial" w:cs="Arial"/>
          <w:snapToGrid w:val="0"/>
        </w:rPr>
        <w:tab/>
      </w:r>
      <w:r w:rsidRPr="004E6AAE">
        <w:rPr>
          <w:rFonts w:ascii="Arial" w:hAnsi="Arial" w:cs="Arial"/>
          <w:snapToGrid w:val="0"/>
        </w:rPr>
        <w:tab/>
        <w:t xml:space="preserve">   Support staff.</w:t>
      </w:r>
    </w:p>
    <w:p w:rsidR="0053565D" w:rsidRPr="004E6AAE" w:rsidRDefault="0053565D" w:rsidP="0088657A">
      <w:pPr>
        <w:widowControl w:val="0"/>
        <w:pBdr>
          <w:top w:val="single" w:sz="4" w:space="1" w:color="auto"/>
          <w:left w:val="single" w:sz="4" w:space="4" w:color="auto"/>
          <w:bottom w:val="single" w:sz="4" w:space="1" w:color="auto"/>
          <w:right w:val="single" w:sz="4" w:space="4" w:color="auto"/>
        </w:pBdr>
        <w:jc w:val="both"/>
        <w:rPr>
          <w:rFonts w:ascii="Arial" w:hAnsi="Arial" w:cs="Arial"/>
          <w:b/>
          <w:snapToGrid w:val="0"/>
        </w:rPr>
      </w:pPr>
      <w:r w:rsidRPr="004E6AAE">
        <w:rPr>
          <w:rFonts w:ascii="Arial" w:hAnsi="Arial" w:cs="Arial"/>
          <w:snapToGrid w:val="0"/>
        </w:rPr>
        <w:tab/>
      </w:r>
      <w:r w:rsidRPr="004E6AAE">
        <w:rPr>
          <w:rFonts w:ascii="Arial" w:hAnsi="Arial" w:cs="Arial"/>
          <w:snapToGrid w:val="0"/>
        </w:rPr>
        <w:tab/>
      </w:r>
      <w:r w:rsidRPr="004E6AAE">
        <w:rPr>
          <w:rFonts w:ascii="Arial" w:hAnsi="Arial" w:cs="Arial"/>
          <w:snapToGrid w:val="0"/>
        </w:rPr>
        <w:tab/>
        <w:t xml:space="preserve">   </w:t>
      </w:r>
      <w:proofErr w:type="gramStart"/>
      <w:r w:rsidRPr="004E6AAE">
        <w:rPr>
          <w:rFonts w:ascii="Arial" w:hAnsi="Arial" w:cs="Arial"/>
          <w:snapToGrid w:val="0"/>
        </w:rPr>
        <w:t>External Partners.</w:t>
      </w:r>
      <w:proofErr w:type="gramEnd"/>
    </w:p>
    <w:p w:rsidR="000E2E0C" w:rsidRPr="004E6AAE" w:rsidRDefault="000E2E0C" w:rsidP="0088657A">
      <w:pPr>
        <w:widowControl w:val="0"/>
        <w:pBdr>
          <w:top w:val="single" w:sz="4" w:space="1" w:color="auto"/>
          <w:left w:val="single" w:sz="4" w:space="4" w:color="auto"/>
          <w:bottom w:val="single" w:sz="4" w:space="1" w:color="auto"/>
          <w:right w:val="single" w:sz="4" w:space="4" w:color="auto"/>
        </w:pBdr>
        <w:jc w:val="both"/>
        <w:rPr>
          <w:rFonts w:ascii="Arial" w:hAnsi="Arial" w:cs="Arial"/>
          <w:snapToGrid w:val="0"/>
        </w:rPr>
      </w:pPr>
    </w:p>
    <w:p w:rsidR="000E2E0C" w:rsidRPr="004E6AAE" w:rsidRDefault="0053565D" w:rsidP="0088657A">
      <w:pPr>
        <w:widowControl w:val="0"/>
        <w:pBdr>
          <w:top w:val="single" w:sz="4" w:space="1" w:color="auto"/>
          <w:left w:val="single" w:sz="4" w:space="4" w:color="auto"/>
          <w:bottom w:val="single" w:sz="4" w:space="1" w:color="auto"/>
          <w:right w:val="single" w:sz="4" w:space="4" w:color="auto"/>
        </w:pBdr>
        <w:ind w:left="2268" w:hanging="2268"/>
        <w:rPr>
          <w:rFonts w:ascii="Arial" w:hAnsi="Arial" w:cs="Arial"/>
          <w:snapToGrid w:val="0"/>
        </w:rPr>
      </w:pPr>
      <w:r w:rsidRPr="004E6AAE">
        <w:rPr>
          <w:rFonts w:ascii="Arial" w:hAnsi="Arial" w:cs="Arial"/>
          <w:b/>
          <w:snapToGrid w:val="0"/>
        </w:rPr>
        <w:t>MAIN</w:t>
      </w:r>
      <w:r w:rsidR="000E2E0C" w:rsidRPr="004E6AAE">
        <w:rPr>
          <w:rFonts w:ascii="Arial" w:hAnsi="Arial" w:cs="Arial"/>
          <w:b/>
          <w:snapToGrid w:val="0"/>
        </w:rPr>
        <w:t xml:space="preserve"> PURPOSE:  </w:t>
      </w:r>
      <w:r w:rsidRPr="004E6AAE">
        <w:rPr>
          <w:rFonts w:ascii="Arial" w:hAnsi="Arial" w:cs="Arial"/>
          <w:b/>
          <w:snapToGrid w:val="0"/>
        </w:rPr>
        <w:tab/>
      </w:r>
      <w:r w:rsidRPr="004E6AAE">
        <w:rPr>
          <w:rFonts w:ascii="Arial" w:hAnsi="Arial" w:cs="Arial"/>
          <w:snapToGrid w:val="0"/>
        </w:rPr>
        <w:t>To provide leadership, management and development of the College’s Table Tennis Academy</w:t>
      </w:r>
      <w:r w:rsidR="00B43017" w:rsidRPr="004E6AAE">
        <w:rPr>
          <w:rFonts w:ascii="Arial" w:hAnsi="Arial" w:cs="Arial"/>
          <w:snapToGrid w:val="0"/>
        </w:rPr>
        <w:t>.</w:t>
      </w:r>
    </w:p>
    <w:p w:rsidR="00B43017" w:rsidRPr="004E6AAE" w:rsidRDefault="00B43017" w:rsidP="0088657A">
      <w:pPr>
        <w:widowControl w:val="0"/>
        <w:pBdr>
          <w:top w:val="single" w:sz="4" w:space="1" w:color="auto"/>
          <w:left w:val="single" w:sz="4" w:space="4" w:color="auto"/>
          <w:bottom w:val="single" w:sz="4" w:space="1" w:color="auto"/>
          <w:right w:val="single" w:sz="4" w:space="4" w:color="auto"/>
        </w:pBdr>
        <w:ind w:left="2268" w:hanging="2268"/>
        <w:rPr>
          <w:rFonts w:ascii="Arial" w:hAnsi="Arial" w:cs="Arial"/>
          <w:snapToGrid w:val="0"/>
        </w:rPr>
      </w:pPr>
    </w:p>
    <w:p w:rsidR="000E2E0C" w:rsidRPr="004E6AAE" w:rsidRDefault="00FA65D6" w:rsidP="00CA676A">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4E6AAE">
        <w:rPr>
          <w:rFonts w:ascii="Arial" w:hAnsi="Arial" w:cs="Arial"/>
          <w:b/>
        </w:rPr>
        <w:t>1.</w:t>
      </w:r>
      <w:r w:rsidRPr="004E6AAE">
        <w:rPr>
          <w:rFonts w:ascii="Arial" w:hAnsi="Arial" w:cs="Arial"/>
          <w:b/>
        </w:rPr>
        <w:tab/>
      </w:r>
      <w:r w:rsidR="000E2E0C" w:rsidRPr="004E6AAE">
        <w:rPr>
          <w:rFonts w:ascii="Arial" w:hAnsi="Arial" w:cs="Arial"/>
          <w:b/>
        </w:rPr>
        <w:t>Main Duties:</w:t>
      </w:r>
      <w:r w:rsidR="000E2E0C" w:rsidRPr="004E6AAE">
        <w:rPr>
          <w:rFonts w:ascii="Arial" w:hAnsi="Arial" w:cs="Arial"/>
          <w:b/>
        </w:rPr>
        <w:tab/>
      </w:r>
      <w:r w:rsidR="000E2E0C" w:rsidRPr="004E6AAE">
        <w:rPr>
          <w:rFonts w:ascii="Arial" w:hAnsi="Arial" w:cs="Arial"/>
          <w:b/>
        </w:rPr>
        <w:tab/>
        <w:t xml:space="preserve">         </w:t>
      </w:r>
    </w:p>
    <w:p w:rsidR="000E2E0C" w:rsidRPr="004E6AAE" w:rsidRDefault="000E2E0C"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 xml:space="preserve">1.1 </w:t>
      </w:r>
      <w:r w:rsidRPr="004E6AAE">
        <w:rPr>
          <w:rFonts w:ascii="Arial" w:hAnsi="Arial" w:cs="Arial"/>
        </w:rPr>
        <w:tab/>
      </w:r>
      <w:r w:rsidR="00FA65D6" w:rsidRPr="004E6AAE">
        <w:rPr>
          <w:rFonts w:ascii="Arial" w:hAnsi="Arial" w:cs="Arial"/>
        </w:rPr>
        <w:t>O</w:t>
      </w:r>
      <w:r w:rsidR="00895344" w:rsidRPr="004E6AAE">
        <w:rPr>
          <w:rFonts w:ascii="Arial" w:hAnsi="Arial" w:cs="Arial"/>
        </w:rPr>
        <w:t>versee a coaching structure that will ensure recruitment of prospective students for the Table Tennis Academy</w:t>
      </w:r>
    </w:p>
    <w:p w:rsidR="008E105A" w:rsidRPr="004E6AAE" w:rsidRDefault="008E105A"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p>
    <w:p w:rsidR="008E105A" w:rsidRPr="004E6AAE" w:rsidRDefault="008E105A"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1.2</w:t>
      </w:r>
      <w:r w:rsidRPr="004E6AAE">
        <w:rPr>
          <w:rFonts w:ascii="Arial" w:hAnsi="Arial" w:cs="Arial"/>
        </w:rPr>
        <w:tab/>
        <w:t>Plan and deliver high performance one to one and large group sessions to Academy table tennis players.</w:t>
      </w:r>
    </w:p>
    <w:p w:rsidR="00AF7B22" w:rsidRPr="004E6AAE" w:rsidRDefault="00AF7B22"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p>
    <w:p w:rsidR="00AF7B22" w:rsidRPr="004E6AAE" w:rsidRDefault="000E2E0C"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1.2.</w:t>
      </w:r>
      <w:r w:rsidRPr="004E6AAE">
        <w:rPr>
          <w:rFonts w:ascii="Arial" w:hAnsi="Arial" w:cs="Arial"/>
        </w:rPr>
        <w:tab/>
      </w:r>
      <w:r w:rsidR="00FA65D6" w:rsidRPr="004E6AAE">
        <w:rPr>
          <w:rFonts w:ascii="Arial" w:hAnsi="Arial" w:cs="Arial"/>
        </w:rPr>
        <w:t>D</w:t>
      </w:r>
      <w:r w:rsidR="00AF7B22" w:rsidRPr="004E6AAE">
        <w:rPr>
          <w:rFonts w:ascii="Arial" w:hAnsi="Arial" w:cs="Arial"/>
        </w:rPr>
        <w:t>evelop and implement a new strategy for the Table Tennis Academy</w:t>
      </w:r>
      <w:r w:rsidR="0079019F" w:rsidRPr="004E6AAE">
        <w:rPr>
          <w:rFonts w:ascii="Arial" w:hAnsi="Arial" w:cs="Arial"/>
        </w:rPr>
        <w:t xml:space="preserve"> utilising and enhancing links with the local, regi</w:t>
      </w:r>
      <w:r w:rsidR="00FA65D6" w:rsidRPr="004E6AAE">
        <w:rPr>
          <w:rFonts w:ascii="Arial" w:hAnsi="Arial" w:cs="Arial"/>
        </w:rPr>
        <w:t>onal and national organisations</w:t>
      </w:r>
      <w:r w:rsidR="00AF7B22" w:rsidRPr="004E6AAE">
        <w:rPr>
          <w:rFonts w:ascii="Arial" w:hAnsi="Arial" w:cs="Arial"/>
        </w:rPr>
        <w:t>.</w:t>
      </w:r>
    </w:p>
    <w:p w:rsidR="00AF7B22" w:rsidRPr="004E6AAE" w:rsidRDefault="00AF7B22"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p>
    <w:p w:rsidR="000E2E0C" w:rsidRPr="004E6AAE" w:rsidRDefault="00AF7B22"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1.3</w:t>
      </w:r>
      <w:r w:rsidRPr="004E6AAE">
        <w:rPr>
          <w:rFonts w:ascii="Arial" w:hAnsi="Arial" w:cs="Arial"/>
        </w:rPr>
        <w:tab/>
      </w:r>
      <w:r w:rsidR="00FA65D6" w:rsidRPr="004E6AAE">
        <w:rPr>
          <w:rFonts w:ascii="Arial" w:hAnsi="Arial" w:cs="Arial"/>
        </w:rPr>
        <w:t>P</w:t>
      </w:r>
      <w:r w:rsidR="000E2E0C" w:rsidRPr="004E6AAE">
        <w:rPr>
          <w:rFonts w:ascii="Arial" w:hAnsi="Arial" w:cs="Arial"/>
        </w:rPr>
        <w:t xml:space="preserve">rovide line management to </w:t>
      </w:r>
      <w:r w:rsidRPr="004E6AAE">
        <w:rPr>
          <w:rFonts w:ascii="Arial" w:hAnsi="Arial" w:cs="Arial"/>
        </w:rPr>
        <w:t xml:space="preserve">assistant coaches </w:t>
      </w:r>
      <w:r w:rsidR="000E2E0C" w:rsidRPr="004E6AAE">
        <w:rPr>
          <w:rFonts w:ascii="Arial" w:hAnsi="Arial" w:cs="Arial"/>
        </w:rPr>
        <w:t xml:space="preserve">responsible for developing and delivering </w:t>
      </w:r>
      <w:r w:rsidR="00B43017" w:rsidRPr="004E6AAE">
        <w:rPr>
          <w:rFonts w:ascii="Arial" w:hAnsi="Arial" w:cs="Arial"/>
        </w:rPr>
        <w:t xml:space="preserve">the Table Tennis Academy </w:t>
      </w:r>
      <w:r w:rsidR="000E2E0C" w:rsidRPr="004E6AAE">
        <w:rPr>
          <w:rFonts w:ascii="Arial" w:hAnsi="Arial" w:cs="Arial"/>
        </w:rPr>
        <w:t>within the college.</w:t>
      </w:r>
    </w:p>
    <w:p w:rsidR="00AF7B22" w:rsidRPr="004E6AAE" w:rsidRDefault="00AF7B22"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p>
    <w:p w:rsidR="000E2E0C" w:rsidRPr="004E6AAE" w:rsidRDefault="00AF7B22" w:rsidP="00895344">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1.4</w:t>
      </w:r>
      <w:r w:rsidR="000E2E0C" w:rsidRPr="004E6AAE">
        <w:rPr>
          <w:rFonts w:ascii="Arial" w:hAnsi="Arial" w:cs="Arial"/>
        </w:rPr>
        <w:tab/>
      </w:r>
      <w:r w:rsidR="00FA65D6" w:rsidRPr="004E6AAE">
        <w:rPr>
          <w:rFonts w:ascii="Arial" w:hAnsi="Arial" w:cs="Arial"/>
        </w:rPr>
        <w:t>E</w:t>
      </w:r>
      <w:r w:rsidR="000E2E0C" w:rsidRPr="004E6AAE">
        <w:rPr>
          <w:rFonts w:ascii="Arial" w:hAnsi="Arial" w:cs="Arial"/>
        </w:rPr>
        <w:t xml:space="preserve">nsure all staff </w:t>
      </w:r>
      <w:proofErr w:type="gramStart"/>
      <w:r w:rsidR="000E2E0C" w:rsidRPr="004E6AAE">
        <w:rPr>
          <w:rFonts w:ascii="Arial" w:hAnsi="Arial" w:cs="Arial"/>
        </w:rPr>
        <w:t>receive</w:t>
      </w:r>
      <w:proofErr w:type="gramEnd"/>
      <w:r w:rsidR="000E2E0C" w:rsidRPr="004E6AAE">
        <w:rPr>
          <w:rFonts w:ascii="Arial" w:hAnsi="Arial" w:cs="Arial"/>
        </w:rPr>
        <w:t xml:space="preserve"> annual appraisals which inform the staff development programme.</w:t>
      </w:r>
    </w:p>
    <w:p w:rsidR="00AF7B22" w:rsidRPr="004E6AAE" w:rsidRDefault="00AF7B22" w:rsidP="00895344">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p>
    <w:p w:rsidR="00AF7B22" w:rsidRPr="004E6AAE" w:rsidRDefault="00AF7B22" w:rsidP="00895344">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1.5</w:t>
      </w:r>
      <w:r w:rsidRPr="004E6AAE">
        <w:rPr>
          <w:rFonts w:ascii="Arial" w:hAnsi="Arial" w:cs="Arial"/>
        </w:rPr>
        <w:tab/>
        <w:t>With the Director of Curriculum prepare and monitor the annual budget for the Table Tennis Academy.</w:t>
      </w:r>
    </w:p>
    <w:p w:rsidR="00AF7B22" w:rsidRPr="004E6AAE" w:rsidRDefault="00AF7B22" w:rsidP="00895344">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p>
    <w:p w:rsidR="000E2E0C" w:rsidRPr="004E6AAE" w:rsidRDefault="00AF7B22" w:rsidP="0088657A">
      <w:pP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1.5</w:t>
      </w:r>
      <w:r w:rsidR="000E2E0C" w:rsidRPr="004E6AAE">
        <w:rPr>
          <w:rFonts w:ascii="Arial" w:hAnsi="Arial" w:cs="Arial"/>
        </w:rPr>
        <w:tab/>
      </w:r>
      <w:r w:rsidR="00FA65D6" w:rsidRPr="004E6AAE">
        <w:rPr>
          <w:rFonts w:ascii="Arial" w:hAnsi="Arial" w:cs="Arial"/>
        </w:rPr>
        <w:t>D</w:t>
      </w:r>
      <w:r w:rsidR="000E2E0C" w:rsidRPr="004E6AAE">
        <w:rPr>
          <w:rFonts w:ascii="Arial" w:hAnsi="Arial" w:cs="Arial"/>
        </w:rPr>
        <w:t>evelop a strategic relationship with the E</w:t>
      </w:r>
      <w:r w:rsidR="00B43017" w:rsidRPr="004E6AAE">
        <w:rPr>
          <w:rFonts w:ascii="Arial" w:hAnsi="Arial" w:cs="Arial"/>
        </w:rPr>
        <w:t>ng</w:t>
      </w:r>
      <w:r w:rsidR="00ED23ED" w:rsidRPr="004E6AAE">
        <w:rPr>
          <w:rFonts w:ascii="Arial" w:hAnsi="Arial" w:cs="Arial"/>
        </w:rPr>
        <w:t>lish Table Tennis Association an</w:t>
      </w:r>
      <w:r w:rsidR="00895344" w:rsidRPr="004E6AAE">
        <w:rPr>
          <w:rFonts w:ascii="Arial" w:hAnsi="Arial" w:cs="Arial"/>
        </w:rPr>
        <w:t xml:space="preserve">d other external partners such as but not limited to </w:t>
      </w:r>
      <w:r w:rsidRPr="004E6AAE">
        <w:rPr>
          <w:rFonts w:ascii="Arial" w:hAnsi="Arial" w:cs="Arial"/>
        </w:rPr>
        <w:t xml:space="preserve">local </w:t>
      </w:r>
      <w:r w:rsidR="00895344" w:rsidRPr="004E6AAE">
        <w:rPr>
          <w:rFonts w:ascii="Arial" w:hAnsi="Arial" w:cs="Arial"/>
        </w:rPr>
        <w:t>clubs, Universities, Regional Coaches, Lincolnshire Sport and Sport England.</w:t>
      </w:r>
    </w:p>
    <w:p w:rsidR="00AF7B22" w:rsidRPr="004E6AAE" w:rsidRDefault="00AF7B22" w:rsidP="0088657A">
      <w:pPr>
        <w:pBdr>
          <w:top w:val="single" w:sz="4" w:space="1" w:color="auto"/>
          <w:left w:val="single" w:sz="4" w:space="4" w:color="auto"/>
          <w:bottom w:val="single" w:sz="4" w:space="1" w:color="auto"/>
          <w:right w:val="single" w:sz="4" w:space="4" w:color="auto"/>
        </w:pBdr>
        <w:ind w:left="720" w:hanging="720"/>
        <w:rPr>
          <w:rFonts w:ascii="Arial" w:hAnsi="Arial" w:cs="Arial"/>
        </w:rPr>
      </w:pPr>
    </w:p>
    <w:p w:rsidR="000E2E0C" w:rsidRPr="004E6AAE" w:rsidRDefault="00AF7B22"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1.6</w:t>
      </w:r>
      <w:r w:rsidR="000E2E0C" w:rsidRPr="004E6AAE">
        <w:rPr>
          <w:rFonts w:ascii="Arial" w:hAnsi="Arial" w:cs="Arial"/>
        </w:rPr>
        <w:tab/>
        <w:t>Working with the Marketing</w:t>
      </w:r>
      <w:r w:rsidR="008F7A77" w:rsidRPr="004E6AAE">
        <w:rPr>
          <w:rFonts w:ascii="Arial" w:hAnsi="Arial" w:cs="Arial"/>
        </w:rPr>
        <w:t xml:space="preserve"> and IAG</w:t>
      </w:r>
      <w:r w:rsidR="000E2E0C" w:rsidRPr="004E6AAE">
        <w:rPr>
          <w:rFonts w:ascii="Arial" w:hAnsi="Arial" w:cs="Arial"/>
        </w:rPr>
        <w:t xml:space="preserve"> team, to be responsible for increasing recruitment to the Table Tennis Academy.</w:t>
      </w:r>
      <w:r w:rsidR="008F7A77" w:rsidRPr="004E6AAE">
        <w:rPr>
          <w:rFonts w:ascii="Arial" w:hAnsi="Arial" w:cs="Arial"/>
        </w:rPr>
        <w:t xml:space="preserve"> This will include the interviewing and assessment of playing standard of applicants to the academy.</w:t>
      </w:r>
    </w:p>
    <w:p w:rsidR="00AF7B22" w:rsidRPr="004E6AAE" w:rsidRDefault="00AF7B22"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p>
    <w:p w:rsidR="000E2E0C" w:rsidRPr="004E6AAE" w:rsidRDefault="00AF7B22"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1.7</w:t>
      </w:r>
      <w:r w:rsidR="000E2E0C" w:rsidRPr="004E6AAE">
        <w:rPr>
          <w:rFonts w:ascii="Arial" w:hAnsi="Arial" w:cs="Arial"/>
        </w:rPr>
        <w:tab/>
      </w:r>
      <w:r w:rsidR="00FA65D6" w:rsidRPr="004E6AAE">
        <w:rPr>
          <w:rFonts w:ascii="Arial" w:hAnsi="Arial" w:cs="Arial"/>
        </w:rPr>
        <w:t>P</w:t>
      </w:r>
      <w:r w:rsidR="000E2E0C" w:rsidRPr="004E6AAE">
        <w:rPr>
          <w:rFonts w:ascii="Arial" w:hAnsi="Arial" w:cs="Arial"/>
        </w:rPr>
        <w:t>rovide an</w:t>
      </w:r>
      <w:r w:rsidR="00B43017" w:rsidRPr="004E6AAE">
        <w:rPr>
          <w:rFonts w:ascii="Arial" w:hAnsi="Arial" w:cs="Arial"/>
        </w:rPr>
        <w:t xml:space="preserve"> </w:t>
      </w:r>
      <w:r w:rsidR="00E52DAC" w:rsidRPr="004E6AAE">
        <w:rPr>
          <w:rFonts w:ascii="Arial" w:hAnsi="Arial" w:cs="Arial"/>
        </w:rPr>
        <w:t>annual analysis</w:t>
      </w:r>
      <w:r w:rsidR="000E2E0C" w:rsidRPr="004E6AAE">
        <w:rPr>
          <w:rFonts w:ascii="Arial" w:hAnsi="Arial" w:cs="Arial"/>
        </w:rPr>
        <w:t xml:space="preserve"> of the College’s </w:t>
      </w:r>
      <w:r w:rsidR="00B43017" w:rsidRPr="004E6AAE">
        <w:rPr>
          <w:rFonts w:ascii="Arial" w:hAnsi="Arial" w:cs="Arial"/>
        </w:rPr>
        <w:t xml:space="preserve">Table Tennis </w:t>
      </w:r>
      <w:r w:rsidR="000E2E0C" w:rsidRPr="004E6AAE">
        <w:rPr>
          <w:rFonts w:ascii="Arial" w:hAnsi="Arial" w:cs="Arial"/>
        </w:rPr>
        <w:t>Academy implementing changes where required to improve quality and effectiveness.</w:t>
      </w:r>
    </w:p>
    <w:p w:rsidR="00AF7B22" w:rsidRPr="004E6AAE" w:rsidRDefault="00AF7B22"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p>
    <w:p w:rsidR="000E2E0C" w:rsidRPr="004E6AAE" w:rsidRDefault="00AF7B22" w:rsidP="0088657A">
      <w:pPr>
        <w:pStyle w:val="Default"/>
        <w:pBdr>
          <w:top w:val="single" w:sz="4" w:space="1" w:color="auto"/>
          <w:left w:val="single" w:sz="4" w:space="4" w:color="auto"/>
          <w:bottom w:val="single" w:sz="4" w:space="1" w:color="auto"/>
          <w:right w:val="single" w:sz="4" w:space="4" w:color="auto"/>
        </w:pBdr>
        <w:ind w:left="720" w:hanging="720"/>
        <w:rPr>
          <w:rFonts w:ascii="Arial" w:hAnsi="Arial" w:cs="Arial"/>
          <w:sz w:val="20"/>
          <w:szCs w:val="20"/>
        </w:rPr>
      </w:pPr>
      <w:r w:rsidRPr="004E6AAE">
        <w:rPr>
          <w:rFonts w:ascii="Arial" w:hAnsi="Arial" w:cs="Arial"/>
          <w:sz w:val="20"/>
          <w:szCs w:val="20"/>
        </w:rPr>
        <w:t>1.8</w:t>
      </w:r>
      <w:r w:rsidR="000E2E0C" w:rsidRPr="004E6AAE">
        <w:rPr>
          <w:rFonts w:ascii="Arial" w:hAnsi="Arial" w:cs="Arial"/>
          <w:sz w:val="20"/>
          <w:szCs w:val="20"/>
        </w:rPr>
        <w:t xml:space="preserve"> </w:t>
      </w:r>
      <w:r w:rsidR="000E2E0C" w:rsidRPr="004E6AAE">
        <w:rPr>
          <w:rFonts w:ascii="Arial" w:hAnsi="Arial" w:cs="Arial"/>
          <w:sz w:val="20"/>
          <w:szCs w:val="20"/>
        </w:rPr>
        <w:tab/>
        <w:t xml:space="preserve">Identify funding streams and make relevant applications to support opportunities for </w:t>
      </w:r>
      <w:r w:rsidRPr="004E6AAE">
        <w:rPr>
          <w:rFonts w:ascii="Arial" w:hAnsi="Arial" w:cs="Arial"/>
          <w:sz w:val="20"/>
          <w:szCs w:val="20"/>
        </w:rPr>
        <w:t xml:space="preserve">the academy </w:t>
      </w:r>
      <w:r w:rsidR="000E2E0C" w:rsidRPr="004E6AAE">
        <w:rPr>
          <w:rFonts w:ascii="Arial" w:hAnsi="Arial" w:cs="Arial"/>
          <w:sz w:val="20"/>
          <w:szCs w:val="20"/>
        </w:rPr>
        <w:t>programmes and facility development.</w:t>
      </w:r>
    </w:p>
    <w:p w:rsidR="00AF7B22" w:rsidRPr="004E6AAE" w:rsidRDefault="00AF7B22" w:rsidP="0088657A">
      <w:pPr>
        <w:pStyle w:val="Default"/>
        <w:pBdr>
          <w:top w:val="single" w:sz="4" w:space="1" w:color="auto"/>
          <w:left w:val="single" w:sz="4" w:space="4" w:color="auto"/>
          <w:bottom w:val="single" w:sz="4" w:space="1" w:color="auto"/>
          <w:right w:val="single" w:sz="4" w:space="4" w:color="auto"/>
        </w:pBdr>
        <w:ind w:left="720" w:hanging="720"/>
        <w:rPr>
          <w:rFonts w:ascii="Arial" w:hAnsi="Arial" w:cs="Arial"/>
          <w:sz w:val="20"/>
          <w:szCs w:val="20"/>
        </w:rPr>
      </w:pPr>
    </w:p>
    <w:p w:rsidR="000E2E0C" w:rsidRPr="004E6AAE" w:rsidRDefault="00AF7B22"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1.9</w:t>
      </w:r>
      <w:r w:rsidR="000E2E0C" w:rsidRPr="004E6AAE">
        <w:rPr>
          <w:rFonts w:ascii="Arial" w:hAnsi="Arial" w:cs="Arial"/>
        </w:rPr>
        <w:t xml:space="preserve"> </w:t>
      </w:r>
      <w:r w:rsidR="000E2E0C" w:rsidRPr="004E6AAE">
        <w:rPr>
          <w:rFonts w:ascii="Arial" w:hAnsi="Arial" w:cs="Arial"/>
        </w:rPr>
        <w:tab/>
      </w:r>
      <w:r w:rsidRPr="004E6AAE">
        <w:rPr>
          <w:rFonts w:ascii="Arial" w:hAnsi="Arial" w:cs="Arial"/>
        </w:rPr>
        <w:t>Attend meetings as required by the Director of Curriculum</w:t>
      </w:r>
    </w:p>
    <w:p w:rsidR="00AF7B22" w:rsidRPr="004E6AAE" w:rsidRDefault="00AF7B22" w:rsidP="00FA65D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AF7B22" w:rsidRPr="004E6AAE" w:rsidRDefault="00FA65D6"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r w:rsidRPr="004E6AAE">
        <w:rPr>
          <w:rFonts w:ascii="Arial" w:hAnsi="Arial" w:cs="Arial"/>
        </w:rPr>
        <w:t>1.10</w:t>
      </w:r>
      <w:r w:rsidR="00AF7B22" w:rsidRPr="004E6AAE">
        <w:rPr>
          <w:rFonts w:ascii="Arial" w:hAnsi="Arial" w:cs="Arial"/>
        </w:rPr>
        <w:tab/>
        <w:t>Plan a schedule of events for individual players.</w:t>
      </w:r>
    </w:p>
    <w:p w:rsidR="00AF7B22" w:rsidRPr="004E6AAE" w:rsidRDefault="00AF7B22"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p>
    <w:p w:rsidR="00AF7B22" w:rsidRPr="004E6AAE" w:rsidRDefault="00FA65D6"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r w:rsidRPr="004E6AAE">
        <w:rPr>
          <w:rFonts w:ascii="Arial" w:hAnsi="Arial" w:cs="Arial"/>
        </w:rPr>
        <w:t>1.11</w:t>
      </w:r>
      <w:r w:rsidR="00AF7B22" w:rsidRPr="004E6AAE">
        <w:rPr>
          <w:rFonts w:ascii="Arial" w:hAnsi="Arial" w:cs="Arial"/>
        </w:rPr>
        <w:tab/>
        <w:t>Attend</w:t>
      </w:r>
      <w:r w:rsidR="008E105A" w:rsidRPr="004E6AAE">
        <w:rPr>
          <w:rFonts w:ascii="Arial" w:hAnsi="Arial" w:cs="Arial"/>
        </w:rPr>
        <w:t xml:space="preserve"> and provide coaching at least 6 national and 2 regional/local tournaments</w:t>
      </w:r>
      <w:r w:rsidR="00AF7B22" w:rsidRPr="004E6AAE">
        <w:rPr>
          <w:rFonts w:ascii="Arial" w:hAnsi="Arial" w:cs="Arial"/>
        </w:rPr>
        <w:t xml:space="preserve"> year.</w:t>
      </w:r>
    </w:p>
    <w:p w:rsidR="00AF7B22" w:rsidRPr="004E6AAE" w:rsidRDefault="00AF7B22"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p>
    <w:p w:rsidR="00AF7B22" w:rsidRPr="004E6AAE" w:rsidRDefault="00FA65D6"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r w:rsidRPr="004E6AAE">
        <w:rPr>
          <w:rFonts w:ascii="Arial" w:hAnsi="Arial" w:cs="Arial"/>
        </w:rPr>
        <w:t>1.12</w:t>
      </w:r>
      <w:r w:rsidR="00AF7B22" w:rsidRPr="004E6AAE">
        <w:rPr>
          <w:rFonts w:ascii="Arial" w:hAnsi="Arial" w:cs="Arial"/>
        </w:rPr>
        <w:tab/>
        <w:t>Plan and deliver a programme of mentoring to a group of Table Tennis players.</w:t>
      </w:r>
    </w:p>
    <w:p w:rsidR="00FA65D6" w:rsidRPr="004E6AAE" w:rsidRDefault="00FA65D6"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p>
    <w:p w:rsidR="00FA65D6" w:rsidRPr="004E6AAE" w:rsidRDefault="00FA65D6"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r w:rsidRPr="004E6AAE">
        <w:rPr>
          <w:rFonts w:ascii="Arial" w:hAnsi="Arial" w:cs="Arial"/>
        </w:rPr>
        <w:t xml:space="preserve">1.13  </w:t>
      </w:r>
      <w:r w:rsidRPr="004E6AAE">
        <w:rPr>
          <w:rFonts w:ascii="Arial" w:hAnsi="Arial" w:cs="Arial"/>
        </w:rPr>
        <w:tab/>
        <w:t>Liaise with curriculum staff to ensure students within the Table Tennis Academy are progressing with academic studies in a satisfactory manner</w:t>
      </w:r>
    </w:p>
    <w:p w:rsidR="00FA65D6" w:rsidRPr="004E6AAE" w:rsidRDefault="00FA65D6"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p>
    <w:p w:rsidR="00FA65D6" w:rsidRPr="004E6AAE" w:rsidRDefault="00FA65D6"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r w:rsidRPr="004E6AAE">
        <w:rPr>
          <w:rFonts w:ascii="Arial" w:hAnsi="Arial" w:cs="Arial"/>
        </w:rPr>
        <w:t>1.14</w:t>
      </w:r>
      <w:r w:rsidRPr="004E6AAE">
        <w:rPr>
          <w:rFonts w:ascii="Arial" w:hAnsi="Arial" w:cs="Arial"/>
        </w:rPr>
        <w:tab/>
        <w:t>Liaise with the accommodation staff to ensure students within the Table Tennis Academy behave in a responsible manner.</w:t>
      </w:r>
    </w:p>
    <w:p w:rsidR="00FA65D6" w:rsidRPr="004E6AAE" w:rsidRDefault="00FA65D6" w:rsidP="0088657A">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p>
    <w:p w:rsidR="0088657A" w:rsidRPr="004E6AAE" w:rsidRDefault="00FA65D6" w:rsidP="00FA65D6">
      <w:pPr>
        <w:pBdr>
          <w:top w:val="single" w:sz="4" w:space="1" w:color="auto"/>
          <w:left w:val="single" w:sz="4" w:space="4" w:color="auto"/>
          <w:bottom w:val="single" w:sz="4" w:space="1" w:color="auto"/>
          <w:right w:val="single" w:sz="4" w:space="4" w:color="auto"/>
        </w:pBdr>
        <w:autoSpaceDE w:val="0"/>
        <w:autoSpaceDN w:val="0"/>
        <w:adjustRightInd w:val="0"/>
        <w:ind w:left="720" w:hanging="720"/>
        <w:rPr>
          <w:rFonts w:ascii="Arial" w:hAnsi="Arial" w:cs="Arial"/>
        </w:rPr>
      </w:pPr>
      <w:r w:rsidRPr="004E6AAE">
        <w:rPr>
          <w:rFonts w:ascii="Arial" w:hAnsi="Arial" w:cs="Arial"/>
        </w:rPr>
        <w:t>1.15</w:t>
      </w:r>
      <w:r w:rsidRPr="004E6AAE">
        <w:rPr>
          <w:rFonts w:ascii="Arial" w:hAnsi="Arial" w:cs="Arial"/>
        </w:rPr>
        <w:tab/>
        <w:t>Liaise with appropriate staff to design and implement physical training programmes for Academy players.</w:t>
      </w:r>
      <w:r w:rsidR="008F7A77" w:rsidRPr="004E6AAE">
        <w:tab/>
      </w:r>
      <w:r w:rsidR="008F7A77" w:rsidRPr="004E6AAE">
        <w:tab/>
      </w:r>
    </w:p>
    <w:p w:rsidR="00B95C67" w:rsidRPr="004E6AAE" w:rsidRDefault="00B95C67" w:rsidP="0088657A">
      <w:pPr>
        <w:pStyle w:val="Header"/>
        <w:pBdr>
          <w:top w:val="single" w:sz="4" w:space="1" w:color="auto"/>
          <w:left w:val="single" w:sz="4" w:space="4" w:color="auto"/>
          <w:bottom w:val="single" w:sz="4" w:space="1" w:color="auto"/>
          <w:right w:val="single" w:sz="4" w:space="4" w:color="auto"/>
        </w:pBdr>
        <w:rPr>
          <w:rFonts w:ascii="Arial" w:hAnsi="Arial" w:cs="Arial"/>
        </w:rPr>
      </w:pPr>
    </w:p>
    <w:p w:rsidR="000E2E0C" w:rsidRPr="004E6AAE" w:rsidRDefault="000E2E0C" w:rsidP="0088657A">
      <w:pPr>
        <w:pStyle w:val="Header"/>
        <w:pBdr>
          <w:top w:val="single" w:sz="4" w:space="1" w:color="auto"/>
          <w:left w:val="single" w:sz="4" w:space="4" w:color="auto"/>
          <w:bottom w:val="single" w:sz="4" w:space="1" w:color="auto"/>
          <w:right w:val="single" w:sz="4" w:space="4" w:color="auto"/>
        </w:pBdr>
        <w:tabs>
          <w:tab w:val="clear" w:pos="4513"/>
          <w:tab w:val="center" w:pos="709"/>
        </w:tabs>
        <w:rPr>
          <w:rFonts w:ascii="Arial" w:hAnsi="Arial" w:cs="Arial"/>
          <w:b/>
        </w:rPr>
      </w:pPr>
      <w:r w:rsidRPr="004E6AAE">
        <w:rPr>
          <w:rFonts w:ascii="Arial" w:hAnsi="Arial" w:cs="Arial"/>
          <w:b/>
        </w:rPr>
        <w:t xml:space="preserve">2.   </w:t>
      </w:r>
      <w:r w:rsidRPr="004E6AAE">
        <w:rPr>
          <w:rFonts w:ascii="Arial" w:hAnsi="Arial" w:cs="Arial"/>
          <w:b/>
        </w:rPr>
        <w:tab/>
        <w:t xml:space="preserve">     Other Duties</w:t>
      </w:r>
    </w:p>
    <w:p w:rsidR="000E2E0C" w:rsidRPr="004E6AAE" w:rsidRDefault="000E2E0C"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2.1</w:t>
      </w:r>
      <w:r w:rsidRPr="004E6AAE">
        <w:rPr>
          <w:rFonts w:ascii="Arial" w:hAnsi="Arial" w:cs="Arial"/>
        </w:rPr>
        <w:tab/>
        <w:t xml:space="preserve">To take on cross college roles as when required by the </w:t>
      </w:r>
      <w:r w:rsidR="00AF7B22" w:rsidRPr="004E6AAE">
        <w:rPr>
          <w:rFonts w:ascii="Arial" w:hAnsi="Arial" w:cs="Arial"/>
        </w:rPr>
        <w:t>Director of Curriculum</w:t>
      </w:r>
    </w:p>
    <w:p w:rsidR="0079019F" w:rsidRPr="004E6AAE" w:rsidRDefault="0079019F"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p>
    <w:p w:rsidR="0079019F" w:rsidRPr="004E6AAE" w:rsidRDefault="0079019F" w:rsidP="0088657A">
      <w:pPr>
        <w:pStyle w:val="Header"/>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 xml:space="preserve">2.2 </w:t>
      </w:r>
      <w:r w:rsidRPr="004E6AAE">
        <w:rPr>
          <w:rFonts w:ascii="Arial" w:hAnsi="Arial" w:cs="Arial"/>
        </w:rPr>
        <w:tab/>
        <w:t>Be willing and able to drive a minibus to transport players to tournaments</w:t>
      </w:r>
    </w:p>
    <w:p w:rsidR="002772E4" w:rsidRPr="004E6AAE" w:rsidRDefault="002772E4" w:rsidP="0088657A">
      <w:pPr>
        <w:pBdr>
          <w:top w:val="single" w:sz="4" w:space="1" w:color="auto"/>
          <w:left w:val="single" w:sz="4" w:space="4" w:color="auto"/>
          <w:bottom w:val="single" w:sz="4" w:space="1" w:color="auto"/>
          <w:right w:val="single" w:sz="4" w:space="4" w:color="auto"/>
        </w:pBdr>
        <w:rPr>
          <w:rFonts w:ascii="Arial" w:hAnsi="Arial" w:cs="Arial"/>
        </w:rPr>
      </w:pPr>
    </w:p>
    <w:p w:rsidR="002772E4" w:rsidRPr="004E6AAE" w:rsidRDefault="000E2E0C" w:rsidP="0088657A">
      <w:pPr>
        <w:pStyle w:val="NoSpacing"/>
        <w:pBdr>
          <w:top w:val="single" w:sz="4" w:space="1" w:color="auto"/>
          <w:left w:val="single" w:sz="4" w:space="4" w:color="auto"/>
          <w:bottom w:val="single" w:sz="4" w:space="1" w:color="auto"/>
          <w:right w:val="single" w:sz="4" w:space="4" w:color="auto"/>
        </w:pBdr>
        <w:rPr>
          <w:rFonts w:ascii="Arial" w:hAnsi="Arial" w:cs="Arial"/>
          <w:b/>
        </w:rPr>
      </w:pPr>
      <w:r w:rsidRPr="004E6AAE">
        <w:rPr>
          <w:rFonts w:ascii="Arial" w:hAnsi="Arial" w:cs="Arial"/>
          <w:b/>
        </w:rPr>
        <w:t>3.</w:t>
      </w:r>
      <w:r w:rsidR="002772E4" w:rsidRPr="004E6AAE">
        <w:rPr>
          <w:rFonts w:ascii="Arial" w:hAnsi="Arial" w:cs="Arial"/>
          <w:b/>
        </w:rPr>
        <w:tab/>
        <w:t>Additional Duties:</w:t>
      </w:r>
    </w:p>
    <w:p w:rsidR="000C4B84" w:rsidRPr="004E6AAE" w:rsidRDefault="000E2E0C" w:rsidP="0088657A">
      <w:pPr>
        <w:widowControl w:val="0"/>
        <w:pBdr>
          <w:top w:val="single" w:sz="4" w:space="1" w:color="auto"/>
          <w:left w:val="single" w:sz="4" w:space="4" w:color="auto"/>
          <w:bottom w:val="single" w:sz="4" w:space="1" w:color="auto"/>
          <w:right w:val="single" w:sz="4" w:space="4" w:color="auto"/>
        </w:pBdr>
        <w:rPr>
          <w:rFonts w:ascii="Arial" w:hAnsi="Arial" w:cs="Arial"/>
        </w:rPr>
      </w:pPr>
      <w:r w:rsidRPr="004E6AAE">
        <w:rPr>
          <w:rFonts w:ascii="Arial" w:hAnsi="Arial" w:cs="Arial"/>
        </w:rPr>
        <w:t>3</w:t>
      </w:r>
      <w:r w:rsidR="000C4B84" w:rsidRPr="004E6AAE">
        <w:rPr>
          <w:rFonts w:ascii="Arial" w:hAnsi="Arial" w:cs="Arial"/>
        </w:rPr>
        <w:t>.1</w:t>
      </w:r>
      <w:r w:rsidR="000C4B84" w:rsidRPr="004E6AAE">
        <w:rPr>
          <w:rFonts w:ascii="Arial" w:hAnsi="Arial" w:cs="Arial"/>
        </w:rPr>
        <w:tab/>
      </w:r>
      <w:r w:rsidR="00FA65D6" w:rsidRPr="004E6AAE">
        <w:rPr>
          <w:rFonts w:ascii="Arial" w:hAnsi="Arial" w:cs="Arial"/>
        </w:rPr>
        <w:t>U</w:t>
      </w:r>
      <w:r w:rsidR="000C4B84" w:rsidRPr="004E6AAE">
        <w:rPr>
          <w:rFonts w:ascii="Arial" w:hAnsi="Arial" w:cs="Arial"/>
        </w:rPr>
        <w:t>ndertake additional duties as required.</w:t>
      </w:r>
    </w:p>
    <w:p w:rsidR="00FA65D6" w:rsidRPr="004E6AAE" w:rsidRDefault="00FA65D6" w:rsidP="0088657A">
      <w:pPr>
        <w:widowControl w:val="0"/>
        <w:pBdr>
          <w:top w:val="single" w:sz="4" w:space="1" w:color="auto"/>
          <w:left w:val="single" w:sz="4" w:space="4" w:color="auto"/>
          <w:bottom w:val="single" w:sz="4" w:space="1" w:color="auto"/>
          <w:right w:val="single" w:sz="4" w:space="4" w:color="auto"/>
        </w:pBdr>
        <w:rPr>
          <w:rFonts w:ascii="Arial" w:hAnsi="Arial" w:cs="Arial"/>
        </w:rPr>
      </w:pPr>
    </w:p>
    <w:p w:rsidR="000C4B84" w:rsidRPr="004E6AAE" w:rsidRDefault="000E2E0C" w:rsidP="0088657A">
      <w:pPr>
        <w:widowControl w:val="0"/>
        <w:pBdr>
          <w:top w:val="single" w:sz="4" w:space="1" w:color="auto"/>
          <w:left w:val="single" w:sz="4" w:space="4" w:color="auto"/>
          <w:bottom w:val="single" w:sz="4" w:space="1" w:color="auto"/>
          <w:right w:val="single" w:sz="4" w:space="4" w:color="auto"/>
        </w:pBdr>
        <w:ind w:left="720" w:hanging="720"/>
        <w:rPr>
          <w:rFonts w:ascii="Arial" w:hAnsi="Arial" w:cs="Arial"/>
        </w:rPr>
      </w:pPr>
      <w:r w:rsidRPr="004E6AAE">
        <w:rPr>
          <w:rFonts w:ascii="Arial" w:hAnsi="Arial" w:cs="Arial"/>
        </w:rPr>
        <w:t>3</w:t>
      </w:r>
      <w:r w:rsidR="000C4B84" w:rsidRPr="004E6AAE">
        <w:rPr>
          <w:rFonts w:ascii="Arial" w:hAnsi="Arial" w:cs="Arial"/>
        </w:rPr>
        <w:t>.2</w:t>
      </w:r>
      <w:r w:rsidR="000C4B84" w:rsidRPr="004E6AAE">
        <w:rPr>
          <w:rFonts w:ascii="Arial" w:hAnsi="Arial" w:cs="Arial"/>
        </w:rPr>
        <w:tab/>
      </w:r>
      <w:r w:rsidR="00FA65D6" w:rsidRPr="004E6AAE">
        <w:rPr>
          <w:rFonts w:ascii="Arial" w:hAnsi="Arial" w:cs="Arial"/>
        </w:rPr>
        <w:t>T</w:t>
      </w:r>
      <w:r w:rsidR="000C4B84" w:rsidRPr="004E6AAE">
        <w:rPr>
          <w:rFonts w:ascii="Arial" w:hAnsi="Arial" w:cs="Arial"/>
        </w:rPr>
        <w:t>ake part in approved staff development as part of the College Staff Development Programme. It is mandatory for employees to complete ’Safeguarding Young People and Vulnerable Adults’ training and ‘Equality and Diversity’ training after which you will receive a ‘license’ which is renewable currently every three years.</w:t>
      </w:r>
    </w:p>
    <w:p w:rsidR="00FA65D6" w:rsidRPr="004E6AAE" w:rsidRDefault="00FA65D6" w:rsidP="0088657A">
      <w:pPr>
        <w:widowControl w:val="0"/>
        <w:pBdr>
          <w:top w:val="single" w:sz="4" w:space="1" w:color="auto"/>
          <w:left w:val="single" w:sz="4" w:space="4" w:color="auto"/>
          <w:bottom w:val="single" w:sz="4" w:space="1" w:color="auto"/>
          <w:right w:val="single" w:sz="4" w:space="4" w:color="auto"/>
        </w:pBdr>
        <w:ind w:left="720" w:hanging="720"/>
        <w:rPr>
          <w:rFonts w:ascii="Arial" w:hAnsi="Arial" w:cs="Arial"/>
        </w:rPr>
      </w:pPr>
    </w:p>
    <w:p w:rsidR="00FA65D6" w:rsidRPr="004E6AAE" w:rsidRDefault="00FA65D6" w:rsidP="00FA65D6">
      <w:pPr>
        <w:pStyle w:val="ListParagraph"/>
        <w:widowControl w:val="0"/>
        <w:numPr>
          <w:ilvl w:val="2"/>
          <w:numId w:val="10"/>
        </w:numPr>
        <w:pBdr>
          <w:top w:val="single" w:sz="4" w:space="1" w:color="auto"/>
          <w:left w:val="single" w:sz="4" w:space="4" w:color="auto"/>
          <w:bottom w:val="single" w:sz="4" w:space="1" w:color="auto"/>
          <w:right w:val="single" w:sz="4" w:space="4" w:color="auto"/>
        </w:pBdr>
        <w:rPr>
          <w:rFonts w:ascii="Arial" w:hAnsi="Arial" w:cs="Arial"/>
        </w:rPr>
      </w:pPr>
      <w:r w:rsidRPr="004E6AAE">
        <w:rPr>
          <w:rFonts w:ascii="Arial" w:hAnsi="Arial" w:cs="Arial"/>
        </w:rPr>
        <w:t>Ensure the College Health and Safety procedures are adhered to and safe working practices are observed.</w:t>
      </w:r>
    </w:p>
    <w:p w:rsidR="00FA65D6" w:rsidRPr="004E6AAE" w:rsidRDefault="00FA65D6" w:rsidP="00FA65D6">
      <w:pPr>
        <w:widowControl w:val="0"/>
        <w:pBdr>
          <w:top w:val="single" w:sz="4" w:space="1" w:color="auto"/>
          <w:left w:val="single" w:sz="4" w:space="4" w:color="auto"/>
          <w:bottom w:val="single" w:sz="4" w:space="1" w:color="auto"/>
          <w:right w:val="single" w:sz="4" w:space="4" w:color="auto"/>
        </w:pBdr>
        <w:rPr>
          <w:rFonts w:ascii="Arial" w:hAnsi="Arial" w:cs="Arial"/>
        </w:rPr>
      </w:pPr>
    </w:p>
    <w:p w:rsidR="000C4B84" w:rsidRPr="004E6AAE" w:rsidRDefault="000C4B84" w:rsidP="0088657A">
      <w:pPr>
        <w:widowControl w:val="0"/>
        <w:numPr>
          <w:ilvl w:val="1"/>
          <w:numId w:val="10"/>
        </w:numPr>
        <w:pBdr>
          <w:top w:val="single" w:sz="4" w:space="1" w:color="auto"/>
          <w:left w:val="single" w:sz="4" w:space="4" w:color="auto"/>
          <w:bottom w:val="single" w:sz="4" w:space="1" w:color="auto"/>
          <w:right w:val="single" w:sz="4" w:space="4" w:color="auto"/>
        </w:pBdr>
        <w:ind w:left="709" w:hanging="709"/>
        <w:rPr>
          <w:rFonts w:ascii="Arial" w:hAnsi="Arial" w:cs="Arial"/>
        </w:rPr>
      </w:pPr>
      <w:r w:rsidRPr="004E6AAE">
        <w:rPr>
          <w:rFonts w:ascii="Arial" w:hAnsi="Arial" w:cs="Arial"/>
        </w:rPr>
        <w:t>You may be required to act as mentor and/or appraiser in the College schemes.</w:t>
      </w:r>
    </w:p>
    <w:p w:rsidR="00FA65D6" w:rsidRPr="004E6AAE" w:rsidRDefault="00FA65D6" w:rsidP="00FA65D6">
      <w:pPr>
        <w:widowControl w:val="0"/>
        <w:pBdr>
          <w:top w:val="single" w:sz="4" w:space="1" w:color="auto"/>
          <w:left w:val="single" w:sz="4" w:space="4" w:color="auto"/>
          <w:bottom w:val="single" w:sz="4" w:space="1" w:color="auto"/>
          <w:right w:val="single" w:sz="4" w:space="4" w:color="auto"/>
        </w:pBdr>
        <w:rPr>
          <w:rFonts w:ascii="Arial" w:hAnsi="Arial" w:cs="Arial"/>
        </w:rPr>
      </w:pPr>
    </w:p>
    <w:p w:rsidR="000C4B84" w:rsidRPr="004E6AAE" w:rsidRDefault="000C4B84" w:rsidP="00D358F9">
      <w:pPr>
        <w:pStyle w:val="ListParagraph"/>
        <w:widowControl w:val="0"/>
        <w:numPr>
          <w:ilvl w:val="2"/>
          <w:numId w:val="12"/>
        </w:numPr>
        <w:pBdr>
          <w:top w:val="single" w:sz="4" w:space="1" w:color="auto"/>
          <w:left w:val="single" w:sz="4" w:space="4" w:color="auto"/>
          <w:bottom w:val="single" w:sz="4" w:space="1" w:color="auto"/>
          <w:right w:val="single" w:sz="4" w:space="4" w:color="auto"/>
        </w:pBdr>
        <w:rPr>
          <w:rFonts w:ascii="Arial" w:hAnsi="Arial" w:cs="Arial"/>
        </w:rPr>
      </w:pPr>
      <w:r w:rsidRPr="004E6AAE">
        <w:rPr>
          <w:rFonts w:ascii="Arial" w:hAnsi="Arial" w:cs="Arial"/>
        </w:rPr>
        <w:t>You may be required to become qualified as a College First Aider. If so, appropriate training and release from normal duties will be given.</w:t>
      </w:r>
    </w:p>
    <w:p w:rsidR="00D358F9" w:rsidRPr="004E6AAE" w:rsidRDefault="00D358F9" w:rsidP="00D358F9">
      <w:pPr>
        <w:widowControl w:val="0"/>
        <w:pBdr>
          <w:top w:val="single" w:sz="4" w:space="1" w:color="auto"/>
          <w:left w:val="single" w:sz="4" w:space="4" w:color="auto"/>
          <w:bottom w:val="single" w:sz="4" w:space="1" w:color="auto"/>
          <w:right w:val="single" w:sz="4" w:space="4" w:color="auto"/>
        </w:pBdr>
        <w:rPr>
          <w:rFonts w:ascii="Arial" w:hAnsi="Arial" w:cs="Arial"/>
        </w:rPr>
      </w:pPr>
    </w:p>
    <w:p w:rsidR="000C4B84" w:rsidRPr="004E6AAE" w:rsidRDefault="00D358F9" w:rsidP="0088657A">
      <w:pPr>
        <w:widowControl w:val="0"/>
        <w:numPr>
          <w:ilvl w:val="1"/>
          <w:numId w:val="12"/>
        </w:numPr>
        <w:pBdr>
          <w:top w:val="single" w:sz="4" w:space="1" w:color="auto"/>
          <w:left w:val="single" w:sz="4" w:space="4" w:color="auto"/>
          <w:bottom w:val="single" w:sz="4" w:space="1" w:color="auto"/>
          <w:right w:val="single" w:sz="4" w:space="4" w:color="auto"/>
        </w:pBdr>
        <w:ind w:left="709" w:hanging="709"/>
        <w:rPr>
          <w:rFonts w:ascii="Arial" w:hAnsi="Arial" w:cs="Arial"/>
        </w:rPr>
      </w:pPr>
      <w:r w:rsidRPr="004E6AAE">
        <w:rPr>
          <w:rFonts w:ascii="Arial" w:hAnsi="Arial" w:cs="Arial"/>
        </w:rPr>
        <w:t xml:space="preserve">You may be required to work </w:t>
      </w:r>
      <w:r w:rsidR="000C4B84" w:rsidRPr="004E6AAE">
        <w:rPr>
          <w:rFonts w:ascii="Arial" w:hAnsi="Arial" w:cs="Arial"/>
        </w:rPr>
        <w:t>across more than one site.</w:t>
      </w:r>
    </w:p>
    <w:p w:rsidR="009B6996" w:rsidRPr="004E6AAE" w:rsidRDefault="009B6996" w:rsidP="000E2E0C">
      <w:pPr>
        <w:pStyle w:val="NoSpacing"/>
        <w:rPr>
          <w:rFonts w:ascii="Arial" w:hAnsi="Arial" w:cs="Arial"/>
        </w:rPr>
      </w:pPr>
    </w:p>
    <w:p w:rsidR="002772E4" w:rsidRPr="004E6AAE" w:rsidRDefault="0088657A" w:rsidP="000E2E0C">
      <w:pPr>
        <w:pStyle w:val="NoSpacing"/>
        <w:rPr>
          <w:rFonts w:ascii="Arial" w:hAnsi="Arial" w:cs="Arial"/>
          <w:b/>
        </w:rPr>
      </w:pPr>
      <w:r w:rsidRPr="004E6AAE">
        <w:rPr>
          <w:rFonts w:ascii="Arial" w:hAnsi="Arial" w:cs="Arial"/>
          <w:b/>
        </w:rPr>
        <w:br w:type="page"/>
      </w:r>
    </w:p>
    <w:p w:rsidR="00AB65A5" w:rsidRPr="004E6AAE" w:rsidRDefault="00AB65A5" w:rsidP="004E6AAE">
      <w:pPr>
        <w:jc w:val="center"/>
        <w:rPr>
          <w:rFonts w:ascii="Arial" w:hAnsi="Arial" w:cs="Arial"/>
          <w:b/>
        </w:rPr>
      </w:pPr>
      <w:r w:rsidRPr="004E6AAE">
        <w:rPr>
          <w:rFonts w:ascii="Arial" w:hAnsi="Arial" w:cs="Arial"/>
          <w:b/>
        </w:rPr>
        <w:lastRenderedPageBreak/>
        <w:t>GRANTHAM COLLEGE PERSON SPECIFICATION</w:t>
      </w:r>
    </w:p>
    <w:tbl>
      <w:tblPr>
        <w:tblW w:w="1086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945"/>
        <w:gridCol w:w="5297"/>
        <w:gridCol w:w="1636"/>
        <w:gridCol w:w="2534"/>
      </w:tblGrid>
      <w:tr w:rsidR="000C4B84" w:rsidRPr="004E6AAE" w:rsidTr="00CA676A">
        <w:trPr>
          <w:trHeight w:val="57"/>
        </w:trPr>
        <w:tc>
          <w:tcPr>
            <w:tcW w:w="1401" w:type="dxa"/>
            <w:gridSpan w:val="2"/>
          </w:tcPr>
          <w:p w:rsidR="000C4B84" w:rsidRPr="004E6AAE" w:rsidRDefault="000C4B84" w:rsidP="00B66B30">
            <w:pPr>
              <w:rPr>
                <w:rFonts w:ascii="Arial" w:hAnsi="Arial" w:cs="Arial"/>
                <w:b/>
              </w:rPr>
            </w:pPr>
            <w:r w:rsidRPr="004E6AAE">
              <w:rPr>
                <w:rFonts w:ascii="Arial" w:hAnsi="Arial" w:cs="Arial"/>
                <w:b/>
              </w:rPr>
              <w:t>Post Number:</w:t>
            </w:r>
          </w:p>
        </w:tc>
        <w:tc>
          <w:tcPr>
            <w:tcW w:w="9467" w:type="dxa"/>
            <w:gridSpan w:val="3"/>
            <w:vAlign w:val="center"/>
          </w:tcPr>
          <w:p w:rsidR="000C4B84" w:rsidRPr="004E6AAE" w:rsidRDefault="000C4B84" w:rsidP="000C4B84">
            <w:pPr>
              <w:rPr>
                <w:rFonts w:ascii="Arial" w:hAnsi="Arial" w:cs="Arial"/>
              </w:rPr>
            </w:pPr>
          </w:p>
          <w:p w:rsidR="00DA3808" w:rsidRPr="004E6AAE" w:rsidRDefault="00DA3808" w:rsidP="000C4B84">
            <w:pPr>
              <w:rPr>
                <w:rFonts w:ascii="Arial" w:hAnsi="Arial" w:cs="Arial"/>
              </w:rPr>
            </w:pPr>
          </w:p>
        </w:tc>
      </w:tr>
      <w:tr w:rsidR="00AB65A5" w:rsidRPr="004E6AAE" w:rsidTr="00CA676A">
        <w:trPr>
          <w:trHeight w:val="57"/>
        </w:trPr>
        <w:tc>
          <w:tcPr>
            <w:tcW w:w="1401" w:type="dxa"/>
            <w:gridSpan w:val="2"/>
          </w:tcPr>
          <w:p w:rsidR="00AB65A5" w:rsidRPr="004E6AAE" w:rsidRDefault="00AB65A5" w:rsidP="00B66B30">
            <w:pPr>
              <w:rPr>
                <w:rFonts w:ascii="Arial" w:hAnsi="Arial" w:cs="Arial"/>
                <w:b/>
              </w:rPr>
            </w:pPr>
            <w:r w:rsidRPr="004E6AAE">
              <w:rPr>
                <w:rFonts w:ascii="Arial" w:hAnsi="Arial" w:cs="Arial"/>
                <w:b/>
              </w:rPr>
              <w:t>Post Title</w:t>
            </w:r>
          </w:p>
        </w:tc>
        <w:tc>
          <w:tcPr>
            <w:tcW w:w="5297" w:type="dxa"/>
            <w:tcBorders>
              <w:right w:val="single" w:sz="4" w:space="0" w:color="auto"/>
            </w:tcBorders>
          </w:tcPr>
          <w:p w:rsidR="00AB65A5" w:rsidRPr="004E6AAE" w:rsidRDefault="00DA3808" w:rsidP="00B66B30">
            <w:pPr>
              <w:rPr>
                <w:rFonts w:ascii="Arial" w:hAnsi="Arial" w:cs="Arial"/>
                <w:snapToGrid w:val="0"/>
              </w:rPr>
            </w:pPr>
            <w:r w:rsidRPr="004E6AAE">
              <w:rPr>
                <w:rFonts w:ascii="Arial" w:hAnsi="Arial" w:cs="Arial"/>
                <w:snapToGrid w:val="0"/>
              </w:rPr>
              <w:t>Head Coach Table Tennis Academy</w:t>
            </w:r>
          </w:p>
          <w:p w:rsidR="00DA3808" w:rsidRPr="004E6AAE" w:rsidRDefault="00DA3808" w:rsidP="00B66B30">
            <w:pPr>
              <w:rPr>
                <w:rFonts w:ascii="Arial" w:hAnsi="Arial" w:cs="Arial"/>
              </w:rPr>
            </w:pPr>
          </w:p>
        </w:tc>
        <w:tc>
          <w:tcPr>
            <w:tcW w:w="4170" w:type="dxa"/>
            <w:gridSpan w:val="2"/>
            <w:tcBorders>
              <w:left w:val="single" w:sz="4" w:space="0" w:color="auto"/>
            </w:tcBorders>
          </w:tcPr>
          <w:p w:rsidR="00AB65A5" w:rsidRPr="004E6AAE" w:rsidRDefault="00AB65A5" w:rsidP="00DA3808">
            <w:pPr>
              <w:rPr>
                <w:rFonts w:ascii="Arial" w:hAnsi="Arial" w:cs="Arial"/>
                <w:b/>
              </w:rPr>
            </w:pPr>
            <w:r w:rsidRPr="004E6AAE">
              <w:rPr>
                <w:rFonts w:ascii="Arial" w:hAnsi="Arial" w:cs="Arial"/>
                <w:b/>
              </w:rPr>
              <w:t xml:space="preserve">Date </w:t>
            </w:r>
            <w:r w:rsidR="00DA3808" w:rsidRPr="004E6AAE">
              <w:rPr>
                <w:rFonts w:ascii="Arial" w:hAnsi="Arial" w:cs="Arial"/>
                <w:b/>
              </w:rPr>
              <w:t>30/04/14</w:t>
            </w:r>
          </w:p>
        </w:tc>
      </w:tr>
      <w:tr w:rsidR="00AB65A5" w:rsidRPr="004E6AAE" w:rsidTr="00CA676A">
        <w:trPr>
          <w:trHeight w:val="57"/>
        </w:trPr>
        <w:tc>
          <w:tcPr>
            <w:tcW w:w="1401" w:type="dxa"/>
            <w:gridSpan w:val="2"/>
          </w:tcPr>
          <w:p w:rsidR="00AB65A5" w:rsidRPr="004E6AAE" w:rsidRDefault="00AB65A5" w:rsidP="00B66B30">
            <w:pPr>
              <w:rPr>
                <w:rFonts w:ascii="Arial" w:hAnsi="Arial" w:cs="Arial"/>
                <w:b/>
              </w:rPr>
            </w:pPr>
            <w:r w:rsidRPr="004E6AAE">
              <w:rPr>
                <w:rFonts w:ascii="Arial" w:hAnsi="Arial" w:cs="Arial"/>
                <w:b/>
              </w:rPr>
              <w:t>Department</w:t>
            </w:r>
          </w:p>
        </w:tc>
        <w:tc>
          <w:tcPr>
            <w:tcW w:w="9467" w:type="dxa"/>
            <w:gridSpan w:val="3"/>
          </w:tcPr>
          <w:p w:rsidR="00DA3808" w:rsidRPr="004E6AAE" w:rsidRDefault="00DA3808" w:rsidP="00B66B30">
            <w:pPr>
              <w:rPr>
                <w:rFonts w:ascii="Arial" w:hAnsi="Arial" w:cs="Arial"/>
              </w:rPr>
            </w:pPr>
            <w:r w:rsidRPr="004E6AAE">
              <w:rPr>
                <w:rFonts w:ascii="Arial" w:hAnsi="Arial" w:cs="Arial"/>
              </w:rPr>
              <w:t>Academies</w:t>
            </w:r>
          </w:p>
        </w:tc>
      </w:tr>
      <w:tr w:rsidR="00AB65A5" w:rsidRPr="004E6AAE" w:rsidTr="00CA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4"/>
        </w:trPr>
        <w:tc>
          <w:tcPr>
            <w:tcW w:w="6698" w:type="dxa"/>
            <w:gridSpan w:val="3"/>
            <w:shd w:val="clear" w:color="auto" w:fill="auto"/>
            <w:vAlign w:val="center"/>
          </w:tcPr>
          <w:p w:rsidR="00AB65A5" w:rsidRPr="004E6AAE" w:rsidRDefault="00AB65A5" w:rsidP="002F7E2C">
            <w:pPr>
              <w:rPr>
                <w:rFonts w:ascii="Arial" w:hAnsi="Arial" w:cs="Arial"/>
                <w:b/>
              </w:rPr>
            </w:pPr>
            <w:r w:rsidRPr="004E6AAE">
              <w:rPr>
                <w:rFonts w:ascii="Arial" w:hAnsi="Arial" w:cs="Arial"/>
                <w:b/>
              </w:rPr>
              <w:t xml:space="preserve">Requirements </w:t>
            </w:r>
          </w:p>
        </w:tc>
        <w:tc>
          <w:tcPr>
            <w:tcW w:w="1636" w:type="dxa"/>
            <w:vAlign w:val="center"/>
          </w:tcPr>
          <w:p w:rsidR="002F7E2C" w:rsidRPr="004E6AAE" w:rsidRDefault="002F7E2C" w:rsidP="002F7E2C">
            <w:pPr>
              <w:rPr>
                <w:rFonts w:ascii="Arial" w:hAnsi="Arial" w:cs="Arial"/>
                <w:b/>
                <w:lang w:val="fr-FR"/>
              </w:rPr>
            </w:pPr>
            <w:r w:rsidRPr="004E6AAE">
              <w:rPr>
                <w:rFonts w:ascii="Arial" w:hAnsi="Arial" w:cs="Arial"/>
                <w:b/>
                <w:lang w:val="fr-FR"/>
              </w:rPr>
              <w:t>Essential (E)</w:t>
            </w:r>
          </w:p>
          <w:p w:rsidR="00AB65A5" w:rsidRPr="004E6AAE" w:rsidRDefault="002F7E2C" w:rsidP="002F7E2C">
            <w:pPr>
              <w:rPr>
                <w:rFonts w:ascii="Arial" w:hAnsi="Arial" w:cs="Arial"/>
                <w:b/>
              </w:rPr>
            </w:pPr>
            <w:r w:rsidRPr="004E6AAE">
              <w:rPr>
                <w:rFonts w:ascii="Arial" w:hAnsi="Arial" w:cs="Arial"/>
                <w:b/>
              </w:rPr>
              <w:t>Desirable (D)</w:t>
            </w:r>
          </w:p>
        </w:tc>
        <w:tc>
          <w:tcPr>
            <w:tcW w:w="2534" w:type="dxa"/>
          </w:tcPr>
          <w:p w:rsidR="00AB65A5" w:rsidRPr="004E6AAE" w:rsidRDefault="00AB65A5" w:rsidP="00CA676A">
            <w:pPr>
              <w:rPr>
                <w:rFonts w:ascii="Arial" w:hAnsi="Arial" w:cs="Arial"/>
                <w:b/>
              </w:rPr>
            </w:pPr>
            <w:r w:rsidRPr="004E6AAE">
              <w:rPr>
                <w:rFonts w:ascii="Arial" w:hAnsi="Arial" w:cs="Arial"/>
                <w:b/>
              </w:rPr>
              <w:t>Evidence by:</w:t>
            </w:r>
            <w:r w:rsidR="00CA676A">
              <w:rPr>
                <w:rFonts w:ascii="Arial" w:hAnsi="Arial" w:cs="Arial"/>
                <w:b/>
              </w:rPr>
              <w:t xml:space="preserve"> </w:t>
            </w:r>
            <w:r w:rsidRPr="004E6AAE">
              <w:rPr>
                <w:rFonts w:ascii="Arial" w:hAnsi="Arial" w:cs="Arial"/>
                <w:b/>
              </w:rPr>
              <w:t>App Form (A)</w:t>
            </w:r>
            <w:r w:rsidR="00CA676A">
              <w:rPr>
                <w:rFonts w:ascii="Arial" w:hAnsi="Arial" w:cs="Arial"/>
                <w:b/>
              </w:rPr>
              <w:t xml:space="preserve"> </w:t>
            </w:r>
            <w:r w:rsidRPr="004E6AAE">
              <w:rPr>
                <w:rFonts w:ascii="Arial" w:hAnsi="Arial" w:cs="Arial"/>
                <w:b/>
              </w:rPr>
              <w:t xml:space="preserve">Interview (I) Or Test (T) </w:t>
            </w:r>
          </w:p>
        </w:tc>
      </w:tr>
      <w:tr w:rsidR="00AB65A5" w:rsidRPr="004E6AAE" w:rsidTr="00CA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4"/>
        </w:trPr>
        <w:tc>
          <w:tcPr>
            <w:tcW w:w="456" w:type="dxa"/>
            <w:shd w:val="clear" w:color="auto" w:fill="auto"/>
          </w:tcPr>
          <w:p w:rsidR="00AB65A5" w:rsidRPr="004E6AAE" w:rsidRDefault="00AB65A5" w:rsidP="00B66B30">
            <w:pPr>
              <w:rPr>
                <w:rFonts w:ascii="Arial" w:hAnsi="Arial" w:cs="Arial"/>
                <w:b/>
              </w:rPr>
            </w:pPr>
            <w:r w:rsidRPr="004E6AAE">
              <w:rPr>
                <w:rFonts w:ascii="Arial" w:hAnsi="Arial" w:cs="Arial"/>
                <w:b/>
              </w:rPr>
              <w:t>1</w:t>
            </w:r>
          </w:p>
        </w:tc>
        <w:tc>
          <w:tcPr>
            <w:tcW w:w="6242" w:type="dxa"/>
            <w:gridSpan w:val="2"/>
          </w:tcPr>
          <w:p w:rsidR="00AB65A5" w:rsidRPr="004E6AAE" w:rsidRDefault="00AB65A5" w:rsidP="00B66B30">
            <w:pPr>
              <w:rPr>
                <w:rFonts w:ascii="Arial" w:hAnsi="Arial" w:cs="Arial"/>
                <w:b/>
              </w:rPr>
            </w:pPr>
            <w:r w:rsidRPr="004E6AAE">
              <w:rPr>
                <w:rFonts w:ascii="Arial" w:hAnsi="Arial" w:cs="Arial"/>
                <w:b/>
              </w:rPr>
              <w:t xml:space="preserve">Knowledge </w:t>
            </w:r>
          </w:p>
          <w:p w:rsidR="00DC09D8" w:rsidRPr="004E6AAE" w:rsidRDefault="00DC09D8" w:rsidP="00DC09D8">
            <w:pPr>
              <w:pStyle w:val="NoSpacing"/>
              <w:rPr>
                <w:rFonts w:ascii="Arial" w:hAnsi="Arial" w:cs="Arial"/>
              </w:rPr>
            </w:pPr>
            <w:r w:rsidRPr="004E6AAE">
              <w:rPr>
                <w:rFonts w:ascii="Arial" w:hAnsi="Arial" w:cs="Arial"/>
              </w:rPr>
              <w:t xml:space="preserve">The FE Sector </w:t>
            </w: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r w:rsidRPr="004E6AAE">
              <w:rPr>
                <w:rFonts w:ascii="Arial" w:hAnsi="Arial" w:cs="Arial"/>
              </w:rPr>
              <w:t>Knowledge of elite coaching strategies</w:t>
            </w:r>
          </w:p>
          <w:p w:rsidR="0088672F" w:rsidRPr="004E6AAE" w:rsidRDefault="0088672F" w:rsidP="00DC09D8">
            <w:pPr>
              <w:pStyle w:val="NoSpacing"/>
              <w:rPr>
                <w:rFonts w:ascii="Arial" w:hAnsi="Arial" w:cs="Arial"/>
              </w:rPr>
            </w:pPr>
          </w:p>
          <w:p w:rsidR="00DC09D8" w:rsidRPr="004E6AAE" w:rsidRDefault="0088672F" w:rsidP="00DC09D8">
            <w:pPr>
              <w:pStyle w:val="NoSpacing"/>
              <w:rPr>
                <w:rFonts w:ascii="Arial" w:hAnsi="Arial" w:cs="Arial"/>
              </w:rPr>
            </w:pPr>
            <w:r w:rsidRPr="004E6AAE">
              <w:rPr>
                <w:rFonts w:ascii="Arial" w:hAnsi="Arial" w:cs="Arial"/>
              </w:rPr>
              <w:t>Knowledge of sport development strategies</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Safeguarding of young people and vulnerable adults</w:t>
            </w:r>
          </w:p>
          <w:p w:rsidR="0088672F" w:rsidRPr="004E6AAE" w:rsidRDefault="0088672F" w:rsidP="00DC09D8">
            <w:pPr>
              <w:pStyle w:val="NoSpacing"/>
              <w:rPr>
                <w:rFonts w:ascii="Arial" w:hAnsi="Arial" w:cs="Arial"/>
              </w:rPr>
            </w:pPr>
          </w:p>
          <w:p w:rsidR="00AB65A5" w:rsidRDefault="0088672F" w:rsidP="00067023">
            <w:pPr>
              <w:pStyle w:val="NoSpacing"/>
              <w:rPr>
                <w:rFonts w:ascii="Arial" w:hAnsi="Arial" w:cs="Arial"/>
              </w:rPr>
            </w:pPr>
            <w:r w:rsidRPr="004E6AAE">
              <w:rPr>
                <w:rFonts w:ascii="Arial" w:hAnsi="Arial" w:cs="Arial"/>
              </w:rPr>
              <w:t>Knowledge of health and Safety legislation</w:t>
            </w:r>
          </w:p>
          <w:p w:rsidR="00CA676A" w:rsidRPr="004E6AAE" w:rsidRDefault="00CA676A" w:rsidP="00067023">
            <w:pPr>
              <w:pStyle w:val="NoSpacing"/>
              <w:rPr>
                <w:rFonts w:ascii="Arial" w:hAnsi="Arial" w:cs="Arial"/>
              </w:rPr>
            </w:pPr>
          </w:p>
        </w:tc>
        <w:tc>
          <w:tcPr>
            <w:tcW w:w="1636" w:type="dxa"/>
          </w:tcPr>
          <w:p w:rsidR="00DC09D8" w:rsidRPr="004E6AAE" w:rsidRDefault="00DC09D8" w:rsidP="00DC09D8">
            <w:pPr>
              <w:pStyle w:val="NoSpacing"/>
              <w:rPr>
                <w:rFonts w:ascii="Arial" w:hAnsi="Arial" w:cs="Arial"/>
              </w:rPr>
            </w:pPr>
          </w:p>
          <w:p w:rsidR="0088672F" w:rsidRPr="004E6AAE" w:rsidRDefault="0088672F" w:rsidP="00DC09D8">
            <w:pPr>
              <w:pStyle w:val="NoSpacing"/>
              <w:rPr>
                <w:rFonts w:ascii="Arial" w:hAnsi="Arial" w:cs="Arial"/>
              </w:rPr>
            </w:pPr>
            <w:r w:rsidRPr="004E6AAE">
              <w:rPr>
                <w:rFonts w:ascii="Arial" w:hAnsi="Arial" w:cs="Arial"/>
              </w:rPr>
              <w:t>D</w:t>
            </w:r>
          </w:p>
          <w:p w:rsidR="0088672F" w:rsidRPr="004E6AAE" w:rsidRDefault="0088672F" w:rsidP="00DC09D8">
            <w:pPr>
              <w:pStyle w:val="NoSpacing"/>
              <w:rPr>
                <w:rFonts w:ascii="Arial" w:hAnsi="Arial" w:cs="Arial"/>
              </w:rPr>
            </w:pPr>
            <w:r w:rsidRPr="004E6AAE">
              <w:rPr>
                <w:rFonts w:ascii="Arial" w:hAnsi="Arial" w:cs="Arial"/>
              </w:rPr>
              <w:br/>
              <w:t>E</w:t>
            </w:r>
          </w:p>
          <w:p w:rsidR="0088672F" w:rsidRPr="004E6AAE" w:rsidRDefault="0088672F" w:rsidP="00DC09D8">
            <w:pPr>
              <w:pStyle w:val="NoSpacing"/>
              <w:rPr>
                <w:rFonts w:ascii="Arial" w:hAnsi="Arial" w:cs="Arial"/>
              </w:rPr>
            </w:pPr>
            <w:r w:rsidRPr="004E6AAE">
              <w:rPr>
                <w:rFonts w:ascii="Arial" w:hAnsi="Arial" w:cs="Arial"/>
              </w:rPr>
              <w:br/>
              <w:t>D</w:t>
            </w:r>
          </w:p>
          <w:p w:rsidR="00DC09D8" w:rsidRPr="004E6AAE" w:rsidRDefault="00DC09D8" w:rsidP="00DC09D8">
            <w:pPr>
              <w:pStyle w:val="NoSpacing"/>
              <w:rPr>
                <w:rFonts w:ascii="Arial" w:hAnsi="Arial" w:cs="Arial"/>
              </w:rPr>
            </w:pPr>
            <w:r w:rsidRPr="004E6AAE">
              <w:rPr>
                <w:rFonts w:ascii="Arial" w:hAnsi="Arial" w:cs="Arial"/>
              </w:rPr>
              <w:br/>
              <w:t>E</w:t>
            </w:r>
          </w:p>
          <w:p w:rsidR="0088672F" w:rsidRPr="004E6AAE" w:rsidRDefault="0088672F" w:rsidP="00DC09D8">
            <w:pPr>
              <w:pStyle w:val="NoSpacing"/>
              <w:rPr>
                <w:rFonts w:ascii="Arial" w:hAnsi="Arial" w:cs="Arial"/>
              </w:rPr>
            </w:pPr>
          </w:p>
          <w:p w:rsidR="00AB65A5" w:rsidRPr="004E6AAE" w:rsidRDefault="0088672F" w:rsidP="00CA676A">
            <w:pPr>
              <w:pStyle w:val="NoSpacing"/>
              <w:rPr>
                <w:rFonts w:ascii="Arial" w:hAnsi="Arial" w:cs="Arial"/>
              </w:rPr>
            </w:pPr>
            <w:r w:rsidRPr="004E6AAE">
              <w:rPr>
                <w:rFonts w:ascii="Arial" w:hAnsi="Arial" w:cs="Arial"/>
              </w:rPr>
              <w:t>E</w:t>
            </w:r>
          </w:p>
        </w:tc>
        <w:tc>
          <w:tcPr>
            <w:tcW w:w="2534" w:type="dxa"/>
          </w:tcPr>
          <w:p w:rsidR="00AB65A5" w:rsidRPr="004E6AAE" w:rsidRDefault="00AB65A5" w:rsidP="00B66B30">
            <w:pPr>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A/I</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A/I</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w:t>
            </w:r>
          </w:p>
          <w:p w:rsidR="0088672F" w:rsidRPr="004E6AAE" w:rsidRDefault="0088672F" w:rsidP="00DC09D8">
            <w:pPr>
              <w:pStyle w:val="NoSpacing"/>
              <w:rPr>
                <w:rFonts w:ascii="Arial" w:hAnsi="Arial" w:cs="Arial"/>
              </w:rPr>
            </w:pPr>
          </w:p>
          <w:p w:rsidR="00DC09D8" w:rsidRPr="004E6AAE" w:rsidRDefault="00DC09D8" w:rsidP="004E6AAE">
            <w:pPr>
              <w:pStyle w:val="NoSpacing"/>
              <w:rPr>
                <w:rFonts w:ascii="Arial" w:hAnsi="Arial" w:cs="Arial"/>
              </w:rPr>
            </w:pPr>
            <w:r w:rsidRPr="004E6AAE">
              <w:rPr>
                <w:rFonts w:ascii="Arial" w:hAnsi="Arial" w:cs="Arial"/>
              </w:rPr>
              <w:t>A</w:t>
            </w:r>
          </w:p>
        </w:tc>
      </w:tr>
      <w:tr w:rsidR="00AB65A5" w:rsidRPr="004E6AAE" w:rsidTr="00CA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71"/>
        </w:trPr>
        <w:tc>
          <w:tcPr>
            <w:tcW w:w="456" w:type="dxa"/>
            <w:shd w:val="clear" w:color="auto" w:fill="auto"/>
          </w:tcPr>
          <w:p w:rsidR="00AB65A5" w:rsidRPr="004E6AAE" w:rsidRDefault="00AB65A5" w:rsidP="00B66B30">
            <w:pPr>
              <w:rPr>
                <w:rFonts w:ascii="Arial" w:hAnsi="Arial" w:cs="Arial"/>
                <w:b/>
              </w:rPr>
            </w:pPr>
            <w:r w:rsidRPr="004E6AAE">
              <w:rPr>
                <w:rFonts w:ascii="Arial" w:hAnsi="Arial" w:cs="Arial"/>
                <w:b/>
              </w:rPr>
              <w:t>2</w:t>
            </w:r>
          </w:p>
        </w:tc>
        <w:tc>
          <w:tcPr>
            <w:tcW w:w="6242" w:type="dxa"/>
            <w:gridSpan w:val="2"/>
          </w:tcPr>
          <w:p w:rsidR="00AB65A5" w:rsidRPr="004E6AAE" w:rsidRDefault="00AB65A5" w:rsidP="00B66B30">
            <w:pPr>
              <w:rPr>
                <w:rFonts w:ascii="Arial" w:hAnsi="Arial" w:cs="Arial"/>
                <w:b/>
              </w:rPr>
            </w:pPr>
            <w:r w:rsidRPr="004E6AAE">
              <w:rPr>
                <w:rFonts w:ascii="Arial" w:hAnsi="Arial" w:cs="Arial"/>
                <w:b/>
              </w:rPr>
              <w:t>Skills/abilities – interpersonal</w:t>
            </w:r>
          </w:p>
          <w:p w:rsidR="00DC09D8" w:rsidRPr="004E6AAE" w:rsidRDefault="00DC09D8" w:rsidP="00DC09D8">
            <w:pPr>
              <w:pStyle w:val="NoSpacing"/>
              <w:rPr>
                <w:rFonts w:ascii="Arial" w:hAnsi="Arial" w:cs="Arial"/>
              </w:rPr>
            </w:pPr>
            <w:r w:rsidRPr="004E6AAE">
              <w:rPr>
                <w:rFonts w:ascii="Arial" w:hAnsi="Arial" w:cs="Arial"/>
              </w:rPr>
              <w:t>Excellent communication skills</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High level interpersonal skills</w:t>
            </w: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r w:rsidRPr="004E6AAE">
              <w:rPr>
                <w:rFonts w:ascii="Arial" w:hAnsi="Arial" w:cs="Arial"/>
              </w:rPr>
              <w:t>Ability to work flexibly and to tight deadlines</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Team building</w:t>
            </w:r>
          </w:p>
          <w:p w:rsidR="00AB65A5" w:rsidRPr="004E6AAE" w:rsidRDefault="00AB65A5" w:rsidP="00B66B30">
            <w:pPr>
              <w:rPr>
                <w:rFonts w:ascii="Arial" w:hAnsi="Arial" w:cs="Arial"/>
              </w:rPr>
            </w:pPr>
          </w:p>
        </w:tc>
        <w:tc>
          <w:tcPr>
            <w:tcW w:w="1636" w:type="dxa"/>
          </w:tcPr>
          <w:p w:rsidR="00AB65A5" w:rsidRPr="004E6AAE" w:rsidRDefault="00AB65A5" w:rsidP="00B66B30">
            <w:pPr>
              <w:rPr>
                <w:rFonts w:ascii="Arial" w:hAnsi="Arial" w:cs="Arial"/>
              </w:rPr>
            </w:pPr>
          </w:p>
          <w:p w:rsidR="0088672F" w:rsidRPr="004E6AAE" w:rsidRDefault="00DC09D8" w:rsidP="00B66B30">
            <w:pPr>
              <w:rPr>
                <w:rFonts w:ascii="Arial" w:hAnsi="Arial" w:cs="Arial"/>
              </w:rPr>
            </w:pPr>
            <w:r w:rsidRPr="004E6AAE">
              <w:rPr>
                <w:rFonts w:ascii="Arial" w:hAnsi="Arial" w:cs="Arial"/>
              </w:rPr>
              <w:t>E</w:t>
            </w:r>
          </w:p>
          <w:p w:rsidR="0088672F" w:rsidRPr="004E6AAE" w:rsidRDefault="00DC09D8" w:rsidP="00B66B30">
            <w:pPr>
              <w:rPr>
                <w:rFonts w:ascii="Arial" w:hAnsi="Arial" w:cs="Arial"/>
              </w:rPr>
            </w:pPr>
            <w:r w:rsidRPr="004E6AAE">
              <w:rPr>
                <w:rFonts w:ascii="Arial" w:hAnsi="Arial" w:cs="Arial"/>
              </w:rPr>
              <w:br/>
              <w:t>E</w:t>
            </w:r>
          </w:p>
          <w:p w:rsidR="0088672F" w:rsidRPr="004E6AAE" w:rsidRDefault="00DC09D8" w:rsidP="00B66B30">
            <w:pPr>
              <w:rPr>
                <w:rFonts w:ascii="Arial" w:hAnsi="Arial" w:cs="Arial"/>
              </w:rPr>
            </w:pPr>
            <w:r w:rsidRPr="004E6AAE">
              <w:rPr>
                <w:rFonts w:ascii="Arial" w:hAnsi="Arial" w:cs="Arial"/>
              </w:rPr>
              <w:br/>
              <w:t>E</w:t>
            </w:r>
          </w:p>
          <w:p w:rsidR="00DC09D8" w:rsidRPr="004E6AAE" w:rsidRDefault="00DC09D8" w:rsidP="00B66B30">
            <w:pPr>
              <w:rPr>
                <w:rFonts w:ascii="Arial" w:hAnsi="Arial" w:cs="Arial"/>
              </w:rPr>
            </w:pPr>
            <w:r w:rsidRPr="004E6AAE">
              <w:rPr>
                <w:rFonts w:ascii="Arial" w:hAnsi="Arial" w:cs="Arial"/>
              </w:rPr>
              <w:br/>
              <w:t>E</w:t>
            </w:r>
          </w:p>
        </w:tc>
        <w:tc>
          <w:tcPr>
            <w:tcW w:w="2534" w:type="dxa"/>
          </w:tcPr>
          <w:p w:rsidR="00AB65A5" w:rsidRPr="004E6AAE" w:rsidRDefault="00AB65A5" w:rsidP="00B66B30">
            <w:pPr>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A/I</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I</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A/I</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A/I</w:t>
            </w:r>
          </w:p>
          <w:p w:rsidR="00DC09D8" w:rsidRPr="004E6AAE" w:rsidRDefault="00DC09D8" w:rsidP="00B66B30">
            <w:pPr>
              <w:rPr>
                <w:rFonts w:ascii="Arial" w:hAnsi="Arial" w:cs="Arial"/>
              </w:rPr>
            </w:pPr>
          </w:p>
        </w:tc>
      </w:tr>
      <w:tr w:rsidR="00AB65A5" w:rsidRPr="004E6AAE" w:rsidTr="00CA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66"/>
        </w:trPr>
        <w:tc>
          <w:tcPr>
            <w:tcW w:w="456" w:type="dxa"/>
            <w:shd w:val="clear" w:color="auto" w:fill="auto"/>
          </w:tcPr>
          <w:p w:rsidR="00AB65A5" w:rsidRPr="004E6AAE" w:rsidRDefault="00AB65A5" w:rsidP="00B66B30">
            <w:pPr>
              <w:rPr>
                <w:rFonts w:ascii="Arial" w:hAnsi="Arial" w:cs="Arial"/>
                <w:b/>
              </w:rPr>
            </w:pPr>
            <w:r w:rsidRPr="004E6AAE">
              <w:rPr>
                <w:rFonts w:ascii="Arial" w:hAnsi="Arial" w:cs="Arial"/>
                <w:b/>
              </w:rPr>
              <w:t>3</w:t>
            </w:r>
          </w:p>
        </w:tc>
        <w:tc>
          <w:tcPr>
            <w:tcW w:w="6242" w:type="dxa"/>
            <w:gridSpan w:val="2"/>
          </w:tcPr>
          <w:p w:rsidR="00AB65A5" w:rsidRPr="004E6AAE" w:rsidRDefault="00AB65A5" w:rsidP="00B66B30">
            <w:pPr>
              <w:rPr>
                <w:rFonts w:ascii="Arial" w:hAnsi="Arial" w:cs="Arial"/>
                <w:b/>
              </w:rPr>
            </w:pPr>
            <w:r w:rsidRPr="004E6AAE">
              <w:rPr>
                <w:rFonts w:ascii="Arial" w:hAnsi="Arial" w:cs="Arial"/>
                <w:b/>
              </w:rPr>
              <w:t>Skills/abilities – other</w:t>
            </w:r>
          </w:p>
          <w:p w:rsidR="0088672F" w:rsidRPr="004E6AAE" w:rsidRDefault="0088672F" w:rsidP="00DC09D8">
            <w:pPr>
              <w:pStyle w:val="NoSpacing"/>
              <w:rPr>
                <w:rFonts w:ascii="Arial" w:hAnsi="Arial" w:cs="Arial"/>
              </w:rPr>
            </w:pPr>
            <w:r w:rsidRPr="004E6AAE">
              <w:rPr>
                <w:rFonts w:ascii="Arial" w:hAnsi="Arial" w:cs="Arial"/>
              </w:rPr>
              <w:t>Qualified to at least UKCC Level 3 or above</w:t>
            </w: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r w:rsidRPr="004E6AAE">
              <w:rPr>
                <w:rFonts w:ascii="Arial" w:hAnsi="Arial" w:cs="Arial"/>
              </w:rPr>
              <w:t>The ability to deliver stimulating and engaging coaching sessions to a range of players.</w:t>
            </w:r>
          </w:p>
          <w:p w:rsidR="00DC09D8" w:rsidRPr="004E6AAE" w:rsidRDefault="00DC09D8" w:rsidP="0088672F">
            <w:pPr>
              <w:pStyle w:val="NoSpacing"/>
              <w:rPr>
                <w:rFonts w:ascii="Arial" w:hAnsi="Arial" w:cs="Arial"/>
              </w:rPr>
            </w:pPr>
          </w:p>
          <w:p w:rsidR="0088672F" w:rsidRPr="004E6AAE" w:rsidRDefault="0088672F" w:rsidP="0088672F">
            <w:pPr>
              <w:pStyle w:val="NoSpacing"/>
              <w:rPr>
                <w:rFonts w:ascii="Arial" w:hAnsi="Arial" w:cs="Arial"/>
              </w:rPr>
            </w:pPr>
            <w:r w:rsidRPr="004E6AAE">
              <w:rPr>
                <w:rFonts w:ascii="Arial" w:hAnsi="Arial" w:cs="Arial"/>
              </w:rPr>
              <w:t>Full driving licence</w:t>
            </w:r>
          </w:p>
          <w:p w:rsidR="0088672F" w:rsidRPr="004E6AAE" w:rsidRDefault="0088672F" w:rsidP="0088672F">
            <w:pPr>
              <w:pStyle w:val="NoSpacing"/>
              <w:rPr>
                <w:rFonts w:ascii="Arial" w:hAnsi="Arial" w:cs="Arial"/>
              </w:rPr>
            </w:pPr>
          </w:p>
          <w:p w:rsidR="0088672F" w:rsidRPr="004E6AAE" w:rsidRDefault="0088672F" w:rsidP="0088672F">
            <w:pPr>
              <w:pStyle w:val="NoSpacing"/>
              <w:rPr>
                <w:rFonts w:ascii="Arial" w:hAnsi="Arial" w:cs="Arial"/>
              </w:rPr>
            </w:pPr>
            <w:r w:rsidRPr="004E6AAE">
              <w:rPr>
                <w:rFonts w:ascii="Arial" w:hAnsi="Arial" w:cs="Arial"/>
              </w:rPr>
              <w:t>Ability to drive a minibus</w:t>
            </w:r>
          </w:p>
        </w:tc>
        <w:tc>
          <w:tcPr>
            <w:tcW w:w="1636" w:type="dxa"/>
          </w:tcPr>
          <w:p w:rsidR="00AB65A5" w:rsidRPr="004E6AAE" w:rsidRDefault="00AB65A5" w:rsidP="00B66B30">
            <w:pPr>
              <w:rPr>
                <w:rFonts w:ascii="Arial" w:hAnsi="Arial" w:cs="Arial"/>
              </w:rPr>
            </w:pPr>
          </w:p>
          <w:p w:rsidR="00DC09D8" w:rsidRPr="004E6AAE" w:rsidRDefault="0088672F" w:rsidP="00DC09D8">
            <w:pPr>
              <w:pStyle w:val="NoSpacing"/>
              <w:rPr>
                <w:rFonts w:ascii="Arial" w:hAnsi="Arial" w:cs="Arial"/>
              </w:rPr>
            </w:pPr>
            <w:r w:rsidRPr="004E6AAE">
              <w:rPr>
                <w:rFonts w:ascii="Arial" w:hAnsi="Arial" w:cs="Arial"/>
              </w:rPr>
              <w:t>E</w:t>
            </w:r>
          </w:p>
          <w:p w:rsidR="00DC09D8" w:rsidRPr="004E6AAE" w:rsidRDefault="00DC09D8"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D</w:t>
            </w: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r w:rsidRPr="004E6AAE">
              <w:rPr>
                <w:rFonts w:ascii="Arial" w:hAnsi="Arial" w:cs="Arial"/>
              </w:rPr>
              <w:t>E</w:t>
            </w: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r w:rsidRPr="004E6AAE">
              <w:rPr>
                <w:rFonts w:ascii="Arial" w:hAnsi="Arial" w:cs="Arial"/>
              </w:rPr>
              <w:t>E</w:t>
            </w:r>
          </w:p>
          <w:p w:rsidR="00DC09D8" w:rsidRPr="004E6AAE" w:rsidRDefault="00DC09D8" w:rsidP="0088672F">
            <w:pPr>
              <w:pStyle w:val="NoSpacing"/>
              <w:rPr>
                <w:rFonts w:ascii="Arial" w:hAnsi="Arial" w:cs="Arial"/>
              </w:rPr>
            </w:pPr>
          </w:p>
        </w:tc>
        <w:tc>
          <w:tcPr>
            <w:tcW w:w="2534" w:type="dxa"/>
          </w:tcPr>
          <w:p w:rsidR="00DC09D8" w:rsidRPr="004E6AAE" w:rsidRDefault="00DC09D8" w:rsidP="00B66B30">
            <w:pPr>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w:t>
            </w:r>
          </w:p>
          <w:p w:rsidR="00DC09D8" w:rsidRPr="004E6AAE" w:rsidRDefault="00DC09D8"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w:t>
            </w:r>
            <w:r w:rsidR="0088672F" w:rsidRPr="004E6AAE">
              <w:rPr>
                <w:rFonts w:ascii="Arial" w:hAnsi="Arial" w:cs="Arial"/>
              </w:rPr>
              <w:t>/I</w:t>
            </w: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r w:rsidRPr="004E6AAE">
              <w:rPr>
                <w:rFonts w:ascii="Arial" w:hAnsi="Arial" w:cs="Arial"/>
              </w:rPr>
              <w:t>A/I</w:t>
            </w:r>
          </w:p>
          <w:p w:rsidR="0088672F" w:rsidRPr="004E6AAE" w:rsidRDefault="0088672F" w:rsidP="00DC09D8">
            <w:pPr>
              <w:pStyle w:val="NoSpacing"/>
              <w:rPr>
                <w:rFonts w:ascii="Arial" w:hAnsi="Arial" w:cs="Arial"/>
              </w:rPr>
            </w:pPr>
          </w:p>
          <w:p w:rsidR="00AB65A5" w:rsidRPr="004E6AAE" w:rsidRDefault="0088672F" w:rsidP="0088672F">
            <w:pPr>
              <w:pStyle w:val="NoSpacing"/>
              <w:rPr>
                <w:rFonts w:ascii="Arial" w:hAnsi="Arial" w:cs="Arial"/>
              </w:rPr>
            </w:pPr>
            <w:r w:rsidRPr="004E6AAE">
              <w:rPr>
                <w:rFonts w:ascii="Arial" w:hAnsi="Arial" w:cs="Arial"/>
              </w:rPr>
              <w:t>A/1</w:t>
            </w:r>
          </w:p>
        </w:tc>
      </w:tr>
      <w:tr w:rsidR="00AB65A5" w:rsidRPr="004E6AAE" w:rsidTr="00CA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81"/>
        </w:trPr>
        <w:tc>
          <w:tcPr>
            <w:tcW w:w="456" w:type="dxa"/>
            <w:shd w:val="clear" w:color="auto" w:fill="auto"/>
          </w:tcPr>
          <w:p w:rsidR="00AB65A5" w:rsidRPr="004E6AAE" w:rsidRDefault="00AB65A5" w:rsidP="00B66B30">
            <w:pPr>
              <w:rPr>
                <w:rFonts w:ascii="Arial" w:hAnsi="Arial" w:cs="Arial"/>
                <w:b/>
              </w:rPr>
            </w:pPr>
            <w:r w:rsidRPr="004E6AAE">
              <w:rPr>
                <w:rFonts w:ascii="Arial" w:hAnsi="Arial" w:cs="Arial"/>
                <w:b/>
              </w:rPr>
              <w:t>4</w:t>
            </w:r>
          </w:p>
        </w:tc>
        <w:tc>
          <w:tcPr>
            <w:tcW w:w="6242" w:type="dxa"/>
            <w:gridSpan w:val="2"/>
          </w:tcPr>
          <w:p w:rsidR="00AB65A5" w:rsidRPr="004E6AAE" w:rsidRDefault="00AB65A5" w:rsidP="00B66B30">
            <w:pPr>
              <w:rPr>
                <w:rFonts w:ascii="Arial" w:hAnsi="Arial" w:cs="Arial"/>
                <w:b/>
              </w:rPr>
            </w:pPr>
            <w:r w:rsidRPr="004E6AAE">
              <w:rPr>
                <w:rFonts w:ascii="Arial" w:hAnsi="Arial" w:cs="Arial"/>
                <w:b/>
              </w:rPr>
              <w:t>Experience</w:t>
            </w:r>
          </w:p>
          <w:p w:rsidR="0088672F" w:rsidRPr="004E6AAE" w:rsidRDefault="0088672F" w:rsidP="00DC09D8">
            <w:pPr>
              <w:pStyle w:val="NoSpacing"/>
              <w:rPr>
                <w:rFonts w:ascii="Arial" w:hAnsi="Arial" w:cs="Arial"/>
              </w:rPr>
            </w:pPr>
            <w:r w:rsidRPr="004E6AAE">
              <w:rPr>
                <w:rFonts w:ascii="Arial" w:hAnsi="Arial" w:cs="Arial"/>
              </w:rPr>
              <w:t>Working with 16-18 years olds in a high performance environment.</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Sports Development &amp; Innovation</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Relevant vocational experience</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At least 5 years coaching experience</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Improving participation  and recruitment rates</w:t>
            </w:r>
          </w:p>
          <w:p w:rsidR="0088672F" w:rsidRPr="004E6AAE" w:rsidRDefault="0088672F" w:rsidP="00DC09D8">
            <w:pPr>
              <w:pStyle w:val="NoSpacing"/>
              <w:rPr>
                <w:rFonts w:ascii="Arial" w:hAnsi="Arial" w:cs="Arial"/>
              </w:rPr>
            </w:pPr>
          </w:p>
          <w:p w:rsidR="00AB65A5" w:rsidRPr="004E6AAE" w:rsidRDefault="0088672F" w:rsidP="00DC09D8">
            <w:pPr>
              <w:rPr>
                <w:rFonts w:ascii="Arial" w:hAnsi="Arial" w:cs="Arial"/>
                <w:b/>
              </w:rPr>
            </w:pPr>
            <w:r w:rsidRPr="004E6AAE">
              <w:rPr>
                <w:rFonts w:ascii="Arial" w:hAnsi="Arial" w:cs="Arial"/>
              </w:rPr>
              <w:t xml:space="preserve">Engagement and development of partnerships </w:t>
            </w:r>
            <w:r w:rsidR="00DC09D8" w:rsidRPr="004E6AAE">
              <w:rPr>
                <w:rFonts w:ascii="Arial" w:hAnsi="Arial" w:cs="Arial"/>
              </w:rPr>
              <w:t>with external organisations</w:t>
            </w:r>
          </w:p>
        </w:tc>
        <w:tc>
          <w:tcPr>
            <w:tcW w:w="1636" w:type="dxa"/>
          </w:tcPr>
          <w:p w:rsidR="00AB65A5" w:rsidRPr="004E6AAE" w:rsidRDefault="00AB65A5" w:rsidP="00B66B30">
            <w:pPr>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E</w:t>
            </w:r>
          </w:p>
          <w:p w:rsidR="00DC09D8" w:rsidRPr="004E6AAE" w:rsidRDefault="00DC09D8"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E</w:t>
            </w: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E</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E</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E</w:t>
            </w: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r w:rsidRPr="004E6AAE">
              <w:rPr>
                <w:rFonts w:ascii="Arial" w:hAnsi="Arial" w:cs="Arial"/>
              </w:rPr>
              <w:t>E</w:t>
            </w:r>
          </w:p>
          <w:p w:rsidR="00DC09D8" w:rsidRPr="004E6AAE" w:rsidRDefault="00DC09D8" w:rsidP="00B66B30">
            <w:pPr>
              <w:rPr>
                <w:rFonts w:ascii="Arial" w:hAnsi="Arial" w:cs="Arial"/>
              </w:rPr>
            </w:pPr>
          </w:p>
        </w:tc>
        <w:tc>
          <w:tcPr>
            <w:tcW w:w="2534" w:type="dxa"/>
          </w:tcPr>
          <w:p w:rsidR="00AB65A5" w:rsidRPr="004E6AAE" w:rsidRDefault="00AB65A5" w:rsidP="00B66B30">
            <w:pPr>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A/I</w:t>
            </w:r>
          </w:p>
          <w:p w:rsidR="00DC09D8" w:rsidRPr="004E6AAE" w:rsidRDefault="00DC09D8"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A/I</w:t>
            </w:r>
          </w:p>
          <w:p w:rsidR="0088672F" w:rsidRPr="004E6AAE" w:rsidRDefault="0088672F" w:rsidP="00DC09D8">
            <w:pPr>
              <w:pStyle w:val="NoSpacing"/>
              <w:rPr>
                <w:rFonts w:ascii="Arial" w:hAnsi="Arial" w:cs="Arial"/>
              </w:rPr>
            </w:pP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A/I</w:t>
            </w:r>
          </w:p>
          <w:p w:rsidR="0088672F" w:rsidRPr="004E6AAE" w:rsidRDefault="0088672F" w:rsidP="00DC09D8">
            <w:pPr>
              <w:pStyle w:val="NoSpacing"/>
              <w:rPr>
                <w:rFonts w:ascii="Arial" w:hAnsi="Arial" w:cs="Arial"/>
              </w:rPr>
            </w:pPr>
          </w:p>
          <w:p w:rsidR="00DC09D8" w:rsidRPr="004E6AAE" w:rsidRDefault="00DC09D8" w:rsidP="00DC09D8">
            <w:pPr>
              <w:pStyle w:val="NoSpacing"/>
              <w:rPr>
                <w:rFonts w:ascii="Arial" w:hAnsi="Arial" w:cs="Arial"/>
              </w:rPr>
            </w:pPr>
            <w:r w:rsidRPr="004E6AAE">
              <w:rPr>
                <w:rFonts w:ascii="Arial" w:hAnsi="Arial" w:cs="Arial"/>
              </w:rPr>
              <w:t>A</w:t>
            </w:r>
          </w:p>
          <w:p w:rsidR="0088672F" w:rsidRPr="004E6AAE" w:rsidRDefault="0088672F" w:rsidP="00DC09D8">
            <w:pPr>
              <w:pStyle w:val="NoSpacing"/>
              <w:rPr>
                <w:rFonts w:ascii="Arial" w:hAnsi="Arial" w:cs="Arial"/>
              </w:rPr>
            </w:pPr>
          </w:p>
          <w:p w:rsidR="00DC09D8" w:rsidRPr="004E6AAE" w:rsidRDefault="00DC09D8" w:rsidP="00DC09D8">
            <w:pPr>
              <w:rPr>
                <w:rFonts w:ascii="Arial" w:hAnsi="Arial" w:cs="Arial"/>
              </w:rPr>
            </w:pPr>
            <w:r w:rsidRPr="004E6AAE">
              <w:rPr>
                <w:rFonts w:ascii="Arial" w:hAnsi="Arial" w:cs="Arial"/>
              </w:rPr>
              <w:t>A/I</w:t>
            </w:r>
          </w:p>
          <w:p w:rsidR="0088672F" w:rsidRPr="004E6AAE" w:rsidRDefault="0088672F" w:rsidP="00DC09D8">
            <w:pPr>
              <w:rPr>
                <w:rFonts w:ascii="Arial" w:hAnsi="Arial" w:cs="Arial"/>
              </w:rPr>
            </w:pPr>
          </w:p>
          <w:p w:rsidR="0088672F" w:rsidRPr="004E6AAE" w:rsidRDefault="0088672F" w:rsidP="00DC09D8">
            <w:pPr>
              <w:rPr>
                <w:rFonts w:ascii="Arial" w:hAnsi="Arial" w:cs="Arial"/>
              </w:rPr>
            </w:pPr>
            <w:r w:rsidRPr="004E6AAE">
              <w:rPr>
                <w:rFonts w:ascii="Arial" w:hAnsi="Arial" w:cs="Arial"/>
              </w:rPr>
              <w:t>A/I</w:t>
            </w:r>
          </w:p>
        </w:tc>
      </w:tr>
      <w:tr w:rsidR="00AB65A5" w:rsidRPr="004E6AAE" w:rsidTr="00CA6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37"/>
        </w:trPr>
        <w:tc>
          <w:tcPr>
            <w:tcW w:w="456" w:type="dxa"/>
            <w:shd w:val="clear" w:color="auto" w:fill="auto"/>
          </w:tcPr>
          <w:p w:rsidR="00AB65A5" w:rsidRPr="004E6AAE" w:rsidRDefault="00AB65A5" w:rsidP="00B66B30">
            <w:pPr>
              <w:rPr>
                <w:rFonts w:ascii="Arial" w:hAnsi="Arial" w:cs="Arial"/>
                <w:b/>
              </w:rPr>
            </w:pPr>
            <w:r w:rsidRPr="004E6AAE">
              <w:rPr>
                <w:rFonts w:ascii="Arial" w:hAnsi="Arial" w:cs="Arial"/>
                <w:b/>
              </w:rPr>
              <w:t>5</w:t>
            </w:r>
          </w:p>
        </w:tc>
        <w:tc>
          <w:tcPr>
            <w:tcW w:w="6242" w:type="dxa"/>
            <w:gridSpan w:val="2"/>
          </w:tcPr>
          <w:p w:rsidR="00AB65A5" w:rsidRPr="004E6AAE" w:rsidRDefault="00DA3808" w:rsidP="00B66B30">
            <w:pPr>
              <w:rPr>
                <w:rFonts w:ascii="Arial" w:hAnsi="Arial" w:cs="Arial"/>
                <w:b/>
              </w:rPr>
            </w:pPr>
            <w:r w:rsidRPr="004E6AAE">
              <w:rPr>
                <w:rFonts w:ascii="Arial" w:hAnsi="Arial" w:cs="Arial"/>
                <w:b/>
              </w:rPr>
              <w:t>Work related circumstances</w:t>
            </w:r>
          </w:p>
          <w:p w:rsidR="00AB65A5" w:rsidRPr="004E6AAE" w:rsidRDefault="00FE3F94" w:rsidP="00B66B30">
            <w:pPr>
              <w:rPr>
                <w:rFonts w:ascii="Arial" w:hAnsi="Arial" w:cs="Arial"/>
              </w:rPr>
            </w:pPr>
            <w:r w:rsidRPr="004E6AAE">
              <w:rPr>
                <w:rFonts w:ascii="Arial" w:hAnsi="Arial" w:cs="Arial"/>
              </w:rPr>
              <w:t>Demonstrable</w:t>
            </w:r>
            <w:r w:rsidR="00AB65A5" w:rsidRPr="004E6AAE">
              <w:rPr>
                <w:rFonts w:ascii="Arial" w:hAnsi="Arial" w:cs="Arial"/>
              </w:rPr>
              <w:t xml:space="preserve"> commitment  to Equality and Diversity</w:t>
            </w:r>
          </w:p>
          <w:p w:rsidR="0088672F" w:rsidRPr="004E6AAE" w:rsidRDefault="0088672F" w:rsidP="00B66B30">
            <w:pPr>
              <w:rPr>
                <w:rFonts w:ascii="Arial" w:hAnsi="Arial" w:cs="Arial"/>
              </w:rPr>
            </w:pPr>
          </w:p>
          <w:p w:rsidR="00AB65A5" w:rsidRPr="004E6AAE" w:rsidRDefault="00AB65A5" w:rsidP="00B66B30">
            <w:pPr>
              <w:rPr>
                <w:rFonts w:ascii="Arial" w:hAnsi="Arial" w:cs="Arial"/>
              </w:rPr>
            </w:pPr>
            <w:r w:rsidRPr="004E6AAE">
              <w:rPr>
                <w:rFonts w:ascii="Arial" w:hAnsi="Arial" w:cs="Arial"/>
              </w:rPr>
              <w:t>Understanding of safeguarding  issues</w:t>
            </w:r>
          </w:p>
          <w:p w:rsidR="0088672F" w:rsidRPr="004E6AAE" w:rsidRDefault="0088672F" w:rsidP="00B66B30">
            <w:pPr>
              <w:rPr>
                <w:rFonts w:ascii="Arial" w:hAnsi="Arial" w:cs="Arial"/>
              </w:rPr>
            </w:pPr>
          </w:p>
          <w:p w:rsidR="00AB65A5" w:rsidRPr="004E6AAE" w:rsidRDefault="00AB65A5" w:rsidP="00B66B30">
            <w:pPr>
              <w:rPr>
                <w:rFonts w:ascii="Arial" w:hAnsi="Arial" w:cs="Arial"/>
                <w:b/>
              </w:rPr>
            </w:pPr>
            <w:r w:rsidRPr="004E6AAE">
              <w:rPr>
                <w:rFonts w:ascii="Arial" w:hAnsi="Arial" w:cs="Arial"/>
              </w:rPr>
              <w:t>Ability  and willingness to undertake  staff development</w:t>
            </w:r>
            <w:r w:rsidRPr="004E6AAE">
              <w:rPr>
                <w:rFonts w:ascii="Arial" w:hAnsi="Arial" w:cs="Arial"/>
                <w:b/>
              </w:rPr>
              <w:t xml:space="preserve"> </w:t>
            </w:r>
          </w:p>
        </w:tc>
        <w:tc>
          <w:tcPr>
            <w:tcW w:w="1636" w:type="dxa"/>
          </w:tcPr>
          <w:p w:rsidR="00AB65A5" w:rsidRPr="004E6AAE" w:rsidRDefault="00AB65A5" w:rsidP="00B66B30">
            <w:pPr>
              <w:rPr>
                <w:rFonts w:ascii="Arial" w:hAnsi="Arial" w:cs="Arial"/>
              </w:rPr>
            </w:pPr>
          </w:p>
          <w:p w:rsidR="00AB65A5" w:rsidRPr="004E6AAE" w:rsidRDefault="002F7E2C" w:rsidP="00B66B30">
            <w:pPr>
              <w:rPr>
                <w:rFonts w:ascii="Arial" w:hAnsi="Arial" w:cs="Arial"/>
              </w:rPr>
            </w:pPr>
            <w:r w:rsidRPr="004E6AAE">
              <w:rPr>
                <w:rFonts w:ascii="Arial" w:hAnsi="Arial" w:cs="Arial"/>
              </w:rPr>
              <w:t>E</w:t>
            </w:r>
          </w:p>
          <w:p w:rsidR="0088672F" w:rsidRPr="004E6AAE" w:rsidRDefault="0088672F" w:rsidP="00B66B30">
            <w:pPr>
              <w:rPr>
                <w:rFonts w:ascii="Arial" w:hAnsi="Arial" w:cs="Arial"/>
              </w:rPr>
            </w:pPr>
          </w:p>
          <w:p w:rsidR="00AB65A5" w:rsidRPr="004E6AAE" w:rsidRDefault="002F7E2C" w:rsidP="00B66B30">
            <w:pPr>
              <w:rPr>
                <w:rFonts w:ascii="Arial" w:hAnsi="Arial" w:cs="Arial"/>
              </w:rPr>
            </w:pPr>
            <w:r w:rsidRPr="004E6AAE">
              <w:rPr>
                <w:rFonts w:ascii="Arial" w:hAnsi="Arial" w:cs="Arial"/>
              </w:rPr>
              <w:t>E</w:t>
            </w:r>
          </w:p>
          <w:p w:rsidR="0088672F" w:rsidRPr="004E6AAE" w:rsidRDefault="0088672F" w:rsidP="00B66B30">
            <w:pPr>
              <w:rPr>
                <w:rFonts w:ascii="Arial" w:hAnsi="Arial" w:cs="Arial"/>
              </w:rPr>
            </w:pPr>
          </w:p>
          <w:p w:rsidR="00AB65A5" w:rsidRPr="004E6AAE" w:rsidRDefault="002F7E2C" w:rsidP="00B66B30">
            <w:pPr>
              <w:rPr>
                <w:rFonts w:ascii="Arial" w:hAnsi="Arial" w:cs="Arial"/>
              </w:rPr>
            </w:pPr>
            <w:r w:rsidRPr="004E6AAE">
              <w:rPr>
                <w:rFonts w:ascii="Arial" w:hAnsi="Arial" w:cs="Arial"/>
              </w:rPr>
              <w:t>E</w:t>
            </w:r>
          </w:p>
        </w:tc>
        <w:tc>
          <w:tcPr>
            <w:tcW w:w="2534" w:type="dxa"/>
          </w:tcPr>
          <w:p w:rsidR="00AB65A5" w:rsidRPr="004E6AAE" w:rsidRDefault="00AB65A5" w:rsidP="00B66B30">
            <w:pPr>
              <w:rPr>
                <w:rFonts w:ascii="Arial" w:hAnsi="Arial" w:cs="Arial"/>
              </w:rPr>
            </w:pPr>
          </w:p>
          <w:p w:rsidR="0088672F" w:rsidRPr="004E6AAE" w:rsidRDefault="00AB65A5" w:rsidP="00B66B30">
            <w:pPr>
              <w:rPr>
                <w:rFonts w:ascii="Arial" w:hAnsi="Arial" w:cs="Arial"/>
              </w:rPr>
            </w:pPr>
            <w:r w:rsidRPr="004E6AAE">
              <w:rPr>
                <w:rFonts w:ascii="Arial" w:hAnsi="Arial" w:cs="Arial"/>
              </w:rPr>
              <w:t>A/I</w:t>
            </w:r>
          </w:p>
          <w:p w:rsidR="00AB65A5" w:rsidRPr="004E6AAE" w:rsidRDefault="00AB65A5" w:rsidP="00B66B30">
            <w:pPr>
              <w:rPr>
                <w:rFonts w:ascii="Arial" w:hAnsi="Arial" w:cs="Arial"/>
              </w:rPr>
            </w:pPr>
            <w:r w:rsidRPr="004E6AAE">
              <w:rPr>
                <w:rFonts w:ascii="Arial" w:hAnsi="Arial" w:cs="Arial"/>
              </w:rPr>
              <w:br/>
              <w:t>A/I</w:t>
            </w:r>
          </w:p>
          <w:p w:rsidR="0088672F" w:rsidRPr="004E6AAE" w:rsidRDefault="0088672F" w:rsidP="00B66B30">
            <w:pPr>
              <w:rPr>
                <w:rFonts w:ascii="Arial" w:hAnsi="Arial" w:cs="Arial"/>
              </w:rPr>
            </w:pPr>
          </w:p>
          <w:p w:rsidR="00AB65A5" w:rsidRPr="004E6AAE" w:rsidRDefault="00AB65A5" w:rsidP="00B66B30">
            <w:pPr>
              <w:rPr>
                <w:rFonts w:ascii="Arial" w:hAnsi="Arial" w:cs="Arial"/>
              </w:rPr>
            </w:pPr>
            <w:r w:rsidRPr="004E6AAE">
              <w:rPr>
                <w:rFonts w:ascii="Arial" w:hAnsi="Arial" w:cs="Arial"/>
              </w:rPr>
              <w:t>A/I</w:t>
            </w:r>
          </w:p>
        </w:tc>
      </w:tr>
    </w:tbl>
    <w:p w:rsidR="00AB65A5" w:rsidRPr="001A3B80" w:rsidRDefault="00AB65A5" w:rsidP="00AB65A5">
      <w:pPr>
        <w:ind w:left="1985" w:hanging="1985"/>
        <w:rPr>
          <w:rFonts w:ascii="Arial" w:hAnsi="Arial" w:cs="Arial"/>
          <w:b/>
        </w:rPr>
      </w:pPr>
    </w:p>
    <w:p w:rsidR="00AB65A5" w:rsidRPr="002F7E2C" w:rsidRDefault="00AB65A5" w:rsidP="00AB65A5">
      <w:pPr>
        <w:ind w:left="1985" w:hanging="1985"/>
        <w:rPr>
          <w:rFonts w:ascii="Arial" w:hAnsi="Arial" w:cs="Arial"/>
          <w:b/>
          <w:sz w:val="16"/>
          <w:szCs w:val="16"/>
        </w:rPr>
      </w:pPr>
      <w:r w:rsidRPr="002F7E2C">
        <w:rPr>
          <w:rFonts w:ascii="Arial" w:hAnsi="Arial" w:cs="Arial"/>
          <w:b/>
          <w:sz w:val="16"/>
          <w:szCs w:val="16"/>
        </w:rPr>
        <w:t xml:space="preserve">Essential attributes:  </w:t>
      </w:r>
      <w:r w:rsidRPr="002F7E2C">
        <w:rPr>
          <w:rFonts w:ascii="Arial" w:hAnsi="Arial" w:cs="Arial"/>
          <w:b/>
          <w:sz w:val="16"/>
          <w:szCs w:val="16"/>
        </w:rPr>
        <w:tab/>
      </w:r>
      <w:r w:rsidRPr="002F7E2C">
        <w:rPr>
          <w:rFonts w:ascii="Arial" w:hAnsi="Arial" w:cs="Arial"/>
          <w:sz w:val="16"/>
          <w:szCs w:val="16"/>
        </w:rPr>
        <w:t>Those without which a candidate would simply be unable to do the job.  Any candidate unable to meet these requirements would normally be rejected at the short listing stage.</w:t>
      </w:r>
    </w:p>
    <w:p w:rsidR="00AB65A5" w:rsidRPr="002F7E2C" w:rsidRDefault="00AB65A5" w:rsidP="00AB65A5">
      <w:pPr>
        <w:ind w:left="1985" w:hanging="1985"/>
        <w:rPr>
          <w:rFonts w:ascii="Arial" w:hAnsi="Arial" w:cs="Arial"/>
          <w:b/>
          <w:sz w:val="16"/>
          <w:szCs w:val="16"/>
        </w:rPr>
      </w:pPr>
    </w:p>
    <w:p w:rsidR="00AB65A5" w:rsidRPr="0021702A" w:rsidRDefault="00AB65A5" w:rsidP="00CA676A">
      <w:pPr>
        <w:ind w:left="1985" w:hanging="1985"/>
        <w:rPr>
          <w:rFonts w:ascii="Arial" w:hAnsi="Arial" w:cs="Arial"/>
        </w:rPr>
      </w:pPr>
      <w:r w:rsidRPr="002F7E2C">
        <w:rPr>
          <w:rFonts w:ascii="Arial" w:hAnsi="Arial" w:cs="Arial"/>
          <w:b/>
          <w:sz w:val="16"/>
          <w:szCs w:val="16"/>
        </w:rPr>
        <w:t>Desirable attributes:</w:t>
      </w:r>
      <w:r w:rsidRPr="002F7E2C">
        <w:rPr>
          <w:rFonts w:ascii="Arial" w:hAnsi="Arial" w:cs="Arial"/>
          <w:b/>
          <w:sz w:val="16"/>
          <w:szCs w:val="16"/>
        </w:rPr>
        <w:tab/>
      </w:r>
      <w:r w:rsidRPr="002F7E2C">
        <w:rPr>
          <w:rFonts w:ascii="Arial" w:hAnsi="Arial" w:cs="Arial"/>
          <w:sz w:val="16"/>
          <w:szCs w:val="16"/>
        </w:rPr>
        <w:t>Those which would be useful for the post-holder to possess</w:t>
      </w:r>
      <w:r w:rsidR="001A3B80" w:rsidRPr="0021702A">
        <w:rPr>
          <w:rFonts w:ascii="Arial" w:hAnsi="Arial" w:cs="Arial"/>
        </w:rPr>
        <w:tab/>
      </w:r>
    </w:p>
    <w:sectPr w:rsidR="00AB65A5" w:rsidRPr="0021702A" w:rsidSect="004E6AAE">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AE" w:rsidRDefault="004E6AAE" w:rsidP="00AB65A5">
      <w:r>
        <w:separator/>
      </w:r>
    </w:p>
  </w:endnote>
  <w:endnote w:type="continuationSeparator" w:id="0">
    <w:p w:rsidR="004E6AAE" w:rsidRDefault="004E6AAE" w:rsidP="00AB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AE" w:rsidRPr="002F7E2C" w:rsidRDefault="004E6AAE" w:rsidP="002F7E2C">
    <w:pPr>
      <w:pStyle w:val="Footer"/>
      <w:rPr>
        <w:rFonts w:ascii="Arial" w:hAnsi="Arial" w:cs="Arial"/>
        <w:sz w:val="16"/>
        <w:szCs w:val="16"/>
      </w:rPr>
    </w:pPr>
    <w:r w:rsidRPr="002F7E2C">
      <w:rPr>
        <w:rFonts w:ascii="Arial" w:hAnsi="Arial" w:cs="Arial"/>
        <w:sz w:val="16"/>
        <w:szCs w:val="16"/>
      </w:rPr>
      <w:t>Job description –</w:t>
    </w:r>
    <w:r>
      <w:rPr>
        <w:rFonts w:ascii="Arial" w:hAnsi="Arial" w:cs="Arial"/>
        <w:sz w:val="16"/>
        <w:szCs w:val="16"/>
      </w:rPr>
      <w:t xml:space="preserve"> </w:t>
    </w:r>
  </w:p>
  <w:p w:rsidR="004E6AAE" w:rsidRPr="002F7E2C" w:rsidRDefault="004E6AAE" w:rsidP="002F7E2C">
    <w:pPr>
      <w:pStyle w:val="Footer"/>
      <w:rPr>
        <w:rFonts w:ascii="Arial" w:hAnsi="Arial" w:cs="Arial"/>
        <w:sz w:val="16"/>
        <w:szCs w:val="16"/>
      </w:rPr>
    </w:pPr>
    <w:r w:rsidRPr="002F7E2C">
      <w:rPr>
        <w:rFonts w:ascii="Arial" w:hAnsi="Arial" w:cs="Arial"/>
        <w:sz w:val="16"/>
        <w:szCs w:val="16"/>
      </w:rPr>
      <w:t>This job description may be updated due to the changing College's requirements.</w:t>
    </w:r>
  </w:p>
  <w:p w:rsidR="004E6AAE" w:rsidRDefault="004E6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AE" w:rsidRDefault="004E6AAE" w:rsidP="00AB65A5">
      <w:r>
        <w:separator/>
      </w:r>
    </w:p>
  </w:footnote>
  <w:footnote w:type="continuationSeparator" w:id="0">
    <w:p w:rsidR="004E6AAE" w:rsidRDefault="004E6AAE" w:rsidP="00AB6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B48"/>
    <w:multiLevelType w:val="multilevel"/>
    <w:tmpl w:val="B194146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6470B6A"/>
    <w:multiLevelType w:val="multilevel"/>
    <w:tmpl w:val="5BF6636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6B92075"/>
    <w:multiLevelType w:val="multilevel"/>
    <w:tmpl w:val="DDA234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745F10"/>
    <w:multiLevelType w:val="multilevel"/>
    <w:tmpl w:val="46A8ECE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4CD0E5D"/>
    <w:multiLevelType w:val="multilevel"/>
    <w:tmpl w:val="7B68E9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50026DB"/>
    <w:multiLevelType w:val="multilevel"/>
    <w:tmpl w:val="CCF420B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8283031"/>
    <w:multiLevelType w:val="singleLevel"/>
    <w:tmpl w:val="1238409E"/>
    <w:lvl w:ilvl="0">
      <w:start w:val="1"/>
      <w:numFmt w:val="decimal"/>
      <w:lvlText w:val="%1."/>
      <w:lvlJc w:val="left"/>
      <w:pPr>
        <w:tabs>
          <w:tab w:val="num" w:pos="720"/>
        </w:tabs>
        <w:ind w:left="720" w:hanging="720"/>
      </w:pPr>
      <w:rPr>
        <w:rFonts w:hint="default"/>
      </w:rPr>
    </w:lvl>
  </w:abstractNum>
  <w:abstractNum w:abstractNumId="7">
    <w:nsid w:val="5C015F43"/>
    <w:multiLevelType w:val="multilevel"/>
    <w:tmpl w:val="DFDED07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6D00BA5"/>
    <w:multiLevelType w:val="multilevel"/>
    <w:tmpl w:val="EBE8BA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72C95BF6"/>
    <w:multiLevelType w:val="multilevel"/>
    <w:tmpl w:val="5288C52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CD07832"/>
    <w:multiLevelType w:val="multilevel"/>
    <w:tmpl w:val="CCD6D0A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num>
  <w:num w:numId="8">
    <w:abstractNumId w:val="4"/>
  </w:num>
  <w:num w:numId="9">
    <w:abstractNumId w:val="9"/>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E4"/>
    <w:rsid w:val="0004208F"/>
    <w:rsid w:val="00067023"/>
    <w:rsid w:val="000C4B84"/>
    <w:rsid w:val="000E2E0C"/>
    <w:rsid w:val="001A3B80"/>
    <w:rsid w:val="0021702A"/>
    <w:rsid w:val="002658DF"/>
    <w:rsid w:val="002772E4"/>
    <w:rsid w:val="002F7E2C"/>
    <w:rsid w:val="003A706B"/>
    <w:rsid w:val="003F309B"/>
    <w:rsid w:val="0043469C"/>
    <w:rsid w:val="00485B2B"/>
    <w:rsid w:val="004E6AAE"/>
    <w:rsid w:val="0053565D"/>
    <w:rsid w:val="006D363D"/>
    <w:rsid w:val="00750AB4"/>
    <w:rsid w:val="0075310D"/>
    <w:rsid w:val="0079019F"/>
    <w:rsid w:val="00797AD8"/>
    <w:rsid w:val="0088657A"/>
    <w:rsid w:val="0088672F"/>
    <w:rsid w:val="00895344"/>
    <w:rsid w:val="008D2957"/>
    <w:rsid w:val="008E105A"/>
    <w:rsid w:val="008F4FC1"/>
    <w:rsid w:val="008F7A77"/>
    <w:rsid w:val="00906E8F"/>
    <w:rsid w:val="009953D1"/>
    <w:rsid w:val="009B6996"/>
    <w:rsid w:val="00AB65A5"/>
    <w:rsid w:val="00AF7B22"/>
    <w:rsid w:val="00B43017"/>
    <w:rsid w:val="00B66B30"/>
    <w:rsid w:val="00B95C67"/>
    <w:rsid w:val="00BB0C98"/>
    <w:rsid w:val="00CA676A"/>
    <w:rsid w:val="00CE6599"/>
    <w:rsid w:val="00D358F9"/>
    <w:rsid w:val="00DA3808"/>
    <w:rsid w:val="00DC0284"/>
    <w:rsid w:val="00DC09D8"/>
    <w:rsid w:val="00DD6832"/>
    <w:rsid w:val="00E52DAC"/>
    <w:rsid w:val="00E60021"/>
    <w:rsid w:val="00ED23ED"/>
    <w:rsid w:val="00FA65D6"/>
    <w:rsid w:val="00FC0BA6"/>
    <w:rsid w:val="00FE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E4"/>
    <w:rPr>
      <w:rFonts w:ascii="Times New Roman" w:eastAsia="Times New Roman" w:hAnsi="Times New Roman"/>
      <w:lang w:eastAsia="en-US"/>
    </w:rPr>
  </w:style>
  <w:style w:type="paragraph" w:styleId="Heading1">
    <w:name w:val="heading 1"/>
    <w:basedOn w:val="Normal"/>
    <w:next w:val="Normal"/>
    <w:link w:val="Heading1Char"/>
    <w:qFormat/>
    <w:rsid w:val="000E2E0C"/>
    <w:pPr>
      <w:keepNext/>
      <w:outlineLvl w:val="0"/>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72E4"/>
    <w:pPr>
      <w:jc w:val="center"/>
    </w:pPr>
    <w:rPr>
      <w:b/>
      <w:sz w:val="24"/>
    </w:rPr>
  </w:style>
  <w:style w:type="character" w:customStyle="1" w:styleId="TitleChar">
    <w:name w:val="Title Char"/>
    <w:link w:val="Title"/>
    <w:rsid w:val="002772E4"/>
    <w:rPr>
      <w:rFonts w:ascii="Times New Roman" w:eastAsia="Times New Roman" w:hAnsi="Times New Roman" w:cs="Times New Roman"/>
      <w:b/>
      <w:sz w:val="24"/>
      <w:szCs w:val="20"/>
    </w:rPr>
  </w:style>
  <w:style w:type="paragraph" w:styleId="NoSpacing">
    <w:name w:val="No Spacing"/>
    <w:uiPriority w:val="1"/>
    <w:qFormat/>
    <w:rsid w:val="002772E4"/>
    <w:rPr>
      <w:rFonts w:ascii="Times New Roman" w:eastAsia="Times New Roman" w:hAnsi="Times New Roman"/>
      <w:lang w:eastAsia="en-US"/>
    </w:rPr>
  </w:style>
  <w:style w:type="paragraph" w:styleId="Header">
    <w:name w:val="header"/>
    <w:basedOn w:val="Normal"/>
    <w:link w:val="HeaderChar"/>
    <w:unhideWhenUsed/>
    <w:rsid w:val="00AB65A5"/>
    <w:pPr>
      <w:tabs>
        <w:tab w:val="center" w:pos="4513"/>
        <w:tab w:val="right" w:pos="9026"/>
      </w:tabs>
    </w:pPr>
  </w:style>
  <w:style w:type="character" w:customStyle="1" w:styleId="HeaderChar">
    <w:name w:val="Header Char"/>
    <w:link w:val="Header"/>
    <w:rsid w:val="00AB65A5"/>
    <w:rPr>
      <w:rFonts w:ascii="Times New Roman" w:eastAsia="Times New Roman" w:hAnsi="Times New Roman" w:cs="Times New Roman"/>
      <w:sz w:val="20"/>
      <w:szCs w:val="20"/>
    </w:rPr>
  </w:style>
  <w:style w:type="paragraph" w:styleId="Footer">
    <w:name w:val="footer"/>
    <w:basedOn w:val="Normal"/>
    <w:link w:val="FooterChar"/>
    <w:unhideWhenUsed/>
    <w:rsid w:val="00AB65A5"/>
    <w:pPr>
      <w:tabs>
        <w:tab w:val="center" w:pos="4513"/>
        <w:tab w:val="right" w:pos="9026"/>
      </w:tabs>
    </w:pPr>
  </w:style>
  <w:style w:type="character" w:customStyle="1" w:styleId="FooterChar">
    <w:name w:val="Footer Char"/>
    <w:link w:val="Footer"/>
    <w:rsid w:val="00AB65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65A5"/>
    <w:rPr>
      <w:rFonts w:ascii="Tahoma" w:hAnsi="Tahoma" w:cs="Tahoma"/>
      <w:sz w:val="16"/>
      <w:szCs w:val="16"/>
    </w:rPr>
  </w:style>
  <w:style w:type="character" w:customStyle="1" w:styleId="BalloonTextChar">
    <w:name w:val="Balloon Text Char"/>
    <w:link w:val="BalloonText"/>
    <w:uiPriority w:val="99"/>
    <w:semiHidden/>
    <w:rsid w:val="00AB65A5"/>
    <w:rPr>
      <w:rFonts w:ascii="Tahoma" w:eastAsia="Times New Roman" w:hAnsi="Tahoma" w:cs="Tahoma"/>
      <w:sz w:val="16"/>
      <w:szCs w:val="16"/>
    </w:rPr>
  </w:style>
  <w:style w:type="character" w:customStyle="1" w:styleId="Heading1Char">
    <w:name w:val="Heading 1 Char"/>
    <w:link w:val="Heading1"/>
    <w:rsid w:val="000E2E0C"/>
    <w:rPr>
      <w:rFonts w:ascii="Arial" w:eastAsia="Times New Roman" w:hAnsi="Arial"/>
      <w:b/>
      <w:bCs/>
      <w:sz w:val="24"/>
      <w:lang w:eastAsia="en-US"/>
    </w:rPr>
  </w:style>
  <w:style w:type="paragraph" w:customStyle="1" w:styleId="Default">
    <w:name w:val="Default"/>
    <w:rsid w:val="000E2E0C"/>
    <w:pPr>
      <w:autoSpaceDE w:val="0"/>
      <w:autoSpaceDN w:val="0"/>
      <w:adjustRightInd w:val="0"/>
    </w:pPr>
    <w:rPr>
      <w:rFonts w:ascii="Gill Sans MT" w:eastAsia="Times New Roman" w:hAnsi="Gill Sans MT" w:cs="Gill Sans MT"/>
      <w:color w:val="000000"/>
      <w:sz w:val="24"/>
      <w:szCs w:val="24"/>
    </w:rPr>
  </w:style>
  <w:style w:type="paragraph" w:styleId="ListParagraph">
    <w:name w:val="List Paragraph"/>
    <w:basedOn w:val="Normal"/>
    <w:uiPriority w:val="34"/>
    <w:qFormat/>
    <w:rsid w:val="00FA6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E4"/>
    <w:rPr>
      <w:rFonts w:ascii="Times New Roman" w:eastAsia="Times New Roman" w:hAnsi="Times New Roman"/>
      <w:lang w:eastAsia="en-US"/>
    </w:rPr>
  </w:style>
  <w:style w:type="paragraph" w:styleId="Heading1">
    <w:name w:val="heading 1"/>
    <w:basedOn w:val="Normal"/>
    <w:next w:val="Normal"/>
    <w:link w:val="Heading1Char"/>
    <w:qFormat/>
    <w:rsid w:val="000E2E0C"/>
    <w:pPr>
      <w:keepNext/>
      <w:outlineLvl w:val="0"/>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72E4"/>
    <w:pPr>
      <w:jc w:val="center"/>
    </w:pPr>
    <w:rPr>
      <w:b/>
      <w:sz w:val="24"/>
    </w:rPr>
  </w:style>
  <w:style w:type="character" w:customStyle="1" w:styleId="TitleChar">
    <w:name w:val="Title Char"/>
    <w:link w:val="Title"/>
    <w:rsid w:val="002772E4"/>
    <w:rPr>
      <w:rFonts w:ascii="Times New Roman" w:eastAsia="Times New Roman" w:hAnsi="Times New Roman" w:cs="Times New Roman"/>
      <w:b/>
      <w:sz w:val="24"/>
      <w:szCs w:val="20"/>
    </w:rPr>
  </w:style>
  <w:style w:type="paragraph" w:styleId="NoSpacing">
    <w:name w:val="No Spacing"/>
    <w:uiPriority w:val="1"/>
    <w:qFormat/>
    <w:rsid w:val="002772E4"/>
    <w:rPr>
      <w:rFonts w:ascii="Times New Roman" w:eastAsia="Times New Roman" w:hAnsi="Times New Roman"/>
      <w:lang w:eastAsia="en-US"/>
    </w:rPr>
  </w:style>
  <w:style w:type="paragraph" w:styleId="Header">
    <w:name w:val="header"/>
    <w:basedOn w:val="Normal"/>
    <w:link w:val="HeaderChar"/>
    <w:unhideWhenUsed/>
    <w:rsid w:val="00AB65A5"/>
    <w:pPr>
      <w:tabs>
        <w:tab w:val="center" w:pos="4513"/>
        <w:tab w:val="right" w:pos="9026"/>
      </w:tabs>
    </w:pPr>
  </w:style>
  <w:style w:type="character" w:customStyle="1" w:styleId="HeaderChar">
    <w:name w:val="Header Char"/>
    <w:link w:val="Header"/>
    <w:rsid w:val="00AB65A5"/>
    <w:rPr>
      <w:rFonts w:ascii="Times New Roman" w:eastAsia="Times New Roman" w:hAnsi="Times New Roman" w:cs="Times New Roman"/>
      <w:sz w:val="20"/>
      <w:szCs w:val="20"/>
    </w:rPr>
  </w:style>
  <w:style w:type="paragraph" w:styleId="Footer">
    <w:name w:val="footer"/>
    <w:basedOn w:val="Normal"/>
    <w:link w:val="FooterChar"/>
    <w:unhideWhenUsed/>
    <w:rsid w:val="00AB65A5"/>
    <w:pPr>
      <w:tabs>
        <w:tab w:val="center" w:pos="4513"/>
        <w:tab w:val="right" w:pos="9026"/>
      </w:tabs>
    </w:pPr>
  </w:style>
  <w:style w:type="character" w:customStyle="1" w:styleId="FooterChar">
    <w:name w:val="Footer Char"/>
    <w:link w:val="Footer"/>
    <w:rsid w:val="00AB65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65A5"/>
    <w:rPr>
      <w:rFonts w:ascii="Tahoma" w:hAnsi="Tahoma" w:cs="Tahoma"/>
      <w:sz w:val="16"/>
      <w:szCs w:val="16"/>
    </w:rPr>
  </w:style>
  <w:style w:type="character" w:customStyle="1" w:styleId="BalloonTextChar">
    <w:name w:val="Balloon Text Char"/>
    <w:link w:val="BalloonText"/>
    <w:uiPriority w:val="99"/>
    <w:semiHidden/>
    <w:rsid w:val="00AB65A5"/>
    <w:rPr>
      <w:rFonts w:ascii="Tahoma" w:eastAsia="Times New Roman" w:hAnsi="Tahoma" w:cs="Tahoma"/>
      <w:sz w:val="16"/>
      <w:szCs w:val="16"/>
    </w:rPr>
  </w:style>
  <w:style w:type="character" w:customStyle="1" w:styleId="Heading1Char">
    <w:name w:val="Heading 1 Char"/>
    <w:link w:val="Heading1"/>
    <w:rsid w:val="000E2E0C"/>
    <w:rPr>
      <w:rFonts w:ascii="Arial" w:eastAsia="Times New Roman" w:hAnsi="Arial"/>
      <w:b/>
      <w:bCs/>
      <w:sz w:val="24"/>
      <w:lang w:eastAsia="en-US"/>
    </w:rPr>
  </w:style>
  <w:style w:type="paragraph" w:customStyle="1" w:styleId="Default">
    <w:name w:val="Default"/>
    <w:rsid w:val="000E2E0C"/>
    <w:pPr>
      <w:autoSpaceDE w:val="0"/>
      <w:autoSpaceDN w:val="0"/>
      <w:adjustRightInd w:val="0"/>
    </w:pPr>
    <w:rPr>
      <w:rFonts w:ascii="Gill Sans MT" w:eastAsia="Times New Roman" w:hAnsi="Gill Sans MT" w:cs="Gill Sans MT"/>
      <w:color w:val="000000"/>
      <w:sz w:val="24"/>
      <w:szCs w:val="24"/>
    </w:rPr>
  </w:style>
  <w:style w:type="paragraph" w:styleId="ListParagraph">
    <w:name w:val="List Paragraph"/>
    <w:basedOn w:val="Normal"/>
    <w:uiPriority w:val="34"/>
    <w:qFormat/>
    <w:rsid w:val="00FA6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7CB00718</Template>
  <TotalTime>13</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Grantham College</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jgee</dc:creator>
  <cp:lastModifiedBy>Victoria Hayden</cp:lastModifiedBy>
  <cp:revision>3</cp:revision>
  <dcterms:created xsi:type="dcterms:W3CDTF">2014-05-06T09:55:00Z</dcterms:created>
  <dcterms:modified xsi:type="dcterms:W3CDTF">2014-05-06T10:07:00Z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610743</vt:lpwstr>
  </property>
  <property fmtid="{D5CDD505-2E9C-101B-9397-08002B2CF9AE}" pid="3" name="NXPowerLiteSettings">
    <vt:lpwstr>C74006B004C800</vt:lpwstr>
  </property>
  <property fmtid="{D5CDD505-2E9C-101B-9397-08002B2CF9AE}" pid="4" name="NXPowerLiteVersion">
    <vt:lpwstr>S4.3.5</vt:lpwstr>
  </property>
  <property fmtid="{D5CDD505-2E9C-101B-9397-08002B2CF9AE}" pid="5" name="NXTAG2">
    <vt:lpwstr>000800a4090000000000010243510207c74006b004c800</vt:lpwstr>
  </property>
</Properties>
</file>